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CA" w:rsidRPr="00F11803" w:rsidRDefault="008F6BCA">
      <w:pPr>
        <w:pStyle w:val="Zkladntext"/>
        <w:jc w:val="center"/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8F6BCA" w:rsidRPr="00F11803" w:rsidRDefault="008F6BCA">
      <w:pPr>
        <w:pStyle w:val="Zkladntext"/>
        <w:jc w:val="center"/>
        <w:rPr>
          <w:rFonts w:ascii="Arial" w:hAnsi="Arial"/>
          <w:i/>
          <w:caps/>
          <w:sz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i/>
          <w:caps/>
          <w:sz w:val="36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Zadání</w:t>
      </w:r>
    </w:p>
    <w:p w:rsidR="008F6BCA" w:rsidRPr="00F11803" w:rsidRDefault="008F6BCA">
      <w:pPr>
        <w:pStyle w:val="Zkladntext"/>
        <w:jc w:val="center"/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BCA" w:rsidRPr="00F11803" w:rsidRDefault="008F6BCA">
      <w:pPr>
        <w:pStyle w:val="Zkladntext"/>
        <w:jc w:val="center"/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BCA" w:rsidRPr="00F11803" w:rsidRDefault="00F45084" w:rsidP="00535C25">
      <w:pPr>
        <w:pStyle w:val="Zkladntext"/>
        <w:jc w:val="center"/>
        <w:rPr>
          <w:rFonts w:ascii="Arial" w:hAnsi="Arial"/>
          <w:i/>
          <w:color w:val="FF0000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b/>
          <w:i/>
          <w:caps/>
          <w:color w:val="auto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TEchnickoprovozní evidence</w:t>
      </w:r>
      <w:r w:rsidR="00C1634C" w:rsidRPr="00F11803">
        <w:rPr>
          <w:rFonts w:ascii="Arial" w:hAnsi="Arial"/>
          <w:b/>
          <w:i/>
          <w:caps/>
          <w:color w:val="auto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F6BCA" w:rsidRDefault="000531EA" w:rsidP="00535C25">
      <w:pPr>
        <w:pStyle w:val="Zkladntext"/>
        <w:spacing w:line="240" w:lineRule="atLeast"/>
        <w:jc w:val="center"/>
        <w:rPr>
          <w:rFonts w:ascii="Arial" w:hAnsi="Arial"/>
          <w:i/>
          <w:sz w:val="22"/>
        </w:rPr>
      </w:pPr>
      <w:r>
        <w:rPr>
          <w:rFonts w:ascii="Arial" w:hAnsi="Arial"/>
          <w:b/>
          <w:i/>
          <w:color w:val="auto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Hrejkovický potok</w:t>
      </w:r>
      <w:r w:rsidR="00535C25" w:rsidRPr="00F11803">
        <w:rPr>
          <w:rFonts w:ascii="Arial" w:hAnsi="Arial"/>
          <w:b/>
          <w:i/>
          <w:color w:val="auto"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(ř. km 0,000 – 21,772)</w:t>
      </w:r>
    </w:p>
    <w:p w:rsidR="008F6BCA" w:rsidRDefault="008F6BCA" w:rsidP="00535C25">
      <w:pPr>
        <w:pStyle w:val="Zkladntext"/>
        <w:spacing w:line="240" w:lineRule="atLeast"/>
        <w:jc w:val="center"/>
        <w:rPr>
          <w:rFonts w:ascii="Arial" w:hAnsi="Arial"/>
          <w:i/>
          <w:sz w:val="22"/>
        </w:rPr>
      </w:pPr>
    </w:p>
    <w:p w:rsidR="008F6BCA" w:rsidRPr="00F11803" w:rsidRDefault="008F6BCA">
      <w:pPr>
        <w:pStyle w:val="Zkladntext"/>
        <w:tabs>
          <w:tab w:val="left" w:pos="7513"/>
        </w:tabs>
        <w:spacing w:line="480" w:lineRule="atLeast"/>
        <w:jc w:val="both"/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</w:rPr>
        <w:t xml:space="preserve">       </w:t>
      </w:r>
      <w:r>
        <w:rPr>
          <w:rFonts w:ascii="Arial" w:hAnsi="Arial"/>
          <w:b/>
          <w:sz w:val="22"/>
        </w:rPr>
        <w:t xml:space="preserve">   </w:t>
      </w:r>
      <w:r w:rsidRPr="00F11803"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OBSAH ZADÁNÍ:</w:t>
      </w:r>
    </w:p>
    <w:p w:rsidR="008F6BCA" w:rsidRPr="00F11803" w:rsidRDefault="008F6BCA">
      <w:pPr>
        <w:pStyle w:val="Zkladntext"/>
        <w:spacing w:line="480" w:lineRule="atLeast"/>
        <w:jc w:val="both"/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Kapitoly:</w:t>
      </w:r>
    </w:p>
    <w:p w:rsidR="008F6BCA" w:rsidRPr="00F11803" w:rsidRDefault="008F6BCA">
      <w:pPr>
        <w:pStyle w:val="Zkladntext"/>
        <w:numPr>
          <w:ilvl w:val="0"/>
          <w:numId w:val="1"/>
        </w:numPr>
        <w:spacing w:line="480" w:lineRule="atLeast"/>
        <w:ind w:left="1584" w:hanging="720"/>
        <w:jc w:val="both"/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Všeobecné podmínky</w:t>
      </w:r>
    </w:p>
    <w:p w:rsidR="008F6BCA" w:rsidRPr="00F11803" w:rsidRDefault="008F6BCA">
      <w:pPr>
        <w:pStyle w:val="Zkladntext"/>
        <w:numPr>
          <w:ilvl w:val="0"/>
          <w:numId w:val="1"/>
        </w:numPr>
        <w:spacing w:line="480" w:lineRule="atLeast"/>
        <w:ind w:left="1584" w:hanging="720"/>
        <w:jc w:val="both"/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ROZSAH PRACÍ</w:t>
      </w:r>
    </w:p>
    <w:p w:rsidR="008F6BCA" w:rsidRPr="00F11803" w:rsidRDefault="008F6BCA">
      <w:pPr>
        <w:pStyle w:val="Zkladntext"/>
        <w:numPr>
          <w:ilvl w:val="0"/>
          <w:numId w:val="1"/>
        </w:numPr>
        <w:spacing w:line="480" w:lineRule="atLeast"/>
        <w:ind w:left="1584" w:hanging="720"/>
        <w:jc w:val="both"/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i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PODROBNÝ POPIS PRACÍ </w:t>
      </w:r>
    </w:p>
    <w:p w:rsidR="008F6BCA" w:rsidRDefault="008F6BCA">
      <w:pPr>
        <w:pStyle w:val="Zkladntext"/>
        <w:jc w:val="both"/>
        <w:rPr>
          <w:rFonts w:ascii="Arial" w:hAnsi="Arial"/>
          <w:i/>
          <w:sz w:val="22"/>
        </w:rPr>
      </w:pPr>
    </w:p>
    <w:p w:rsidR="008F6BCA" w:rsidRDefault="008F6BCA">
      <w:pPr>
        <w:pStyle w:val="Zkladntext"/>
        <w:jc w:val="both"/>
        <w:rPr>
          <w:rFonts w:ascii="Arial" w:hAnsi="Arial"/>
          <w:i/>
          <w:sz w:val="22"/>
        </w:rPr>
      </w:pPr>
    </w:p>
    <w:p w:rsidR="008F6BCA" w:rsidRPr="00F11803" w:rsidRDefault="008F6BCA">
      <w:pPr>
        <w:pStyle w:val="Zkladntext"/>
        <w:spacing w:line="480" w:lineRule="atLeast"/>
        <w:jc w:val="both"/>
        <w:rPr>
          <w:rFonts w:ascii="Arial" w:hAnsi="Arial"/>
          <w:i/>
          <w:caps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BCA" w:rsidRPr="0017555C" w:rsidRDefault="008F6BCA">
      <w:pPr>
        <w:pStyle w:val="Nadpis3"/>
        <w:rPr>
          <w:b/>
          <w:color w:val="A6A6A6"/>
          <w:szCs w:val="24"/>
        </w:rPr>
      </w:pPr>
      <w:r w:rsidRPr="001C07F4">
        <w:rPr>
          <w:b/>
          <w:szCs w:val="24"/>
        </w:rPr>
        <w:t>I. Všeobecné podmínky</w:t>
      </w:r>
    </w:p>
    <w:p w:rsidR="008F6BCA" w:rsidRDefault="008F6BCA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FB59A0" w:rsidRDefault="00FB59A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8F6BCA" w:rsidRDefault="008F6BCA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rámci zpracování TPE jsou </w:t>
      </w:r>
      <w:r w:rsidR="00B2522D">
        <w:rPr>
          <w:rFonts w:ascii="Arial" w:hAnsi="Arial" w:cs="Arial"/>
        </w:rPr>
        <w:t xml:space="preserve">také pořizována geodetická data, </w:t>
      </w:r>
      <w:r w:rsidR="00B2522D" w:rsidRPr="00B2522D">
        <w:rPr>
          <w:rFonts w:ascii="Arial" w:hAnsi="Arial" w:cs="Arial"/>
          <w:color w:val="00B0F0"/>
        </w:rPr>
        <w:t>která budou následně použita</w:t>
      </w:r>
      <w:r w:rsidR="00B2522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pro výpočet záplavových území, studií odtokových poměrů atd. Přesnost geodetických prací je dána kódem kvality 3, dle vyhlášky 26/2007 Sb. a maximální střední výškovou chybou </w:t>
      </w:r>
      <w:proofErr w:type="spellStart"/>
      <w:r>
        <w:rPr>
          <w:rFonts w:ascii="Arial" w:hAnsi="Arial" w:cs="Arial"/>
        </w:rPr>
        <w:t>m</w:t>
      </w:r>
      <w:r>
        <w:rPr>
          <w:rFonts w:ascii="Arial" w:hAnsi="Arial" w:cs="Arial"/>
          <w:vertAlign w:val="subscript"/>
        </w:rPr>
        <w:t>z</w:t>
      </w:r>
      <w:proofErr w:type="spellEnd"/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11 cm"/>
        </w:smartTagPr>
        <w:r>
          <w:rPr>
            <w:rFonts w:ascii="Arial" w:hAnsi="Arial" w:cs="Arial"/>
          </w:rPr>
          <w:t>11 cm</w:t>
        </w:r>
      </w:smartTag>
      <w:r>
        <w:rPr>
          <w:rFonts w:ascii="Arial" w:hAnsi="Arial" w:cs="Arial"/>
        </w:rPr>
        <w:t xml:space="preserve"> (99% bodů leží v toleranci +/- </w:t>
      </w:r>
      <w:smartTag w:uri="urn:schemas-microsoft-com:office:smarttags" w:element="metricconverter">
        <w:smartTagPr>
          <w:attr w:name="ProductID" w:val="27,5 cm"/>
        </w:smartTagPr>
        <w:r>
          <w:rPr>
            <w:rFonts w:ascii="Arial" w:hAnsi="Arial" w:cs="Arial"/>
          </w:rPr>
          <w:t>27,5 cm</w:t>
        </w:r>
      </w:smartTag>
      <w:r>
        <w:rPr>
          <w:rFonts w:ascii="Arial" w:hAnsi="Arial" w:cs="Arial"/>
        </w:rPr>
        <w:t xml:space="preserve">), systém S-JTSK a výškový systém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Geodetická data pořízena „klasickým“ pozemním měřením mohou být pro účely TPE</w:t>
      </w:r>
      <w:r w:rsidR="004A3C1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výpočet záplavových území doplněna geodetickými daty pořízenými pomocí letecké fotogrammetrie. Letecká fotogrammetrie, při dodržení parametrů specifikovaných v „Metodickém pokynu k zadávání fotogrammetrických činností pro potřeby vymezování záplavových území“ Ministerstva zemědělství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28181/2005-16000, je výhodná zejména u vodních toků s širokým údolím. V odůvodněných případech lze použít i další měřické metody jako jsou laserové či radarové </w:t>
      </w:r>
      <w:proofErr w:type="spellStart"/>
      <w:r>
        <w:rPr>
          <w:rFonts w:ascii="Arial" w:hAnsi="Arial" w:cs="Arial"/>
        </w:rPr>
        <w:t>altimetrie</w:t>
      </w:r>
      <w:proofErr w:type="spellEnd"/>
      <w:r>
        <w:rPr>
          <w:rFonts w:ascii="Arial" w:hAnsi="Arial" w:cs="Arial"/>
        </w:rPr>
        <w:t xml:space="preserve">. </w:t>
      </w:r>
    </w:p>
    <w:p w:rsidR="008F6BCA" w:rsidRDefault="008F6BCA">
      <w:pPr>
        <w:rPr>
          <w:rFonts w:ascii="Arial" w:hAnsi="Arial" w:cs="Arial"/>
        </w:rPr>
      </w:pPr>
    </w:p>
    <w:p w:rsidR="008F6BCA" w:rsidRPr="001C07F4" w:rsidRDefault="008F6BCA">
      <w:pPr>
        <w:rPr>
          <w:rFonts w:ascii="Arial" w:hAnsi="Arial" w:cs="Arial"/>
          <w:b/>
          <w:sz w:val="24"/>
          <w:szCs w:val="24"/>
        </w:rPr>
      </w:pPr>
      <w:r w:rsidRPr="001C07F4">
        <w:rPr>
          <w:rFonts w:ascii="Arial" w:hAnsi="Arial" w:cs="Arial"/>
          <w:b/>
          <w:sz w:val="24"/>
          <w:szCs w:val="24"/>
        </w:rPr>
        <w:t xml:space="preserve">Vymezení zpracovávaného území určí Povodí Vltavy, </w:t>
      </w:r>
      <w:proofErr w:type="spellStart"/>
      <w:r w:rsidRPr="001C07F4">
        <w:rPr>
          <w:rFonts w:ascii="Arial" w:hAnsi="Arial" w:cs="Arial"/>
          <w:b/>
          <w:sz w:val="24"/>
          <w:szCs w:val="24"/>
        </w:rPr>
        <w:t>s.p</w:t>
      </w:r>
      <w:proofErr w:type="spellEnd"/>
      <w:r w:rsidRPr="001C07F4">
        <w:rPr>
          <w:rFonts w:ascii="Arial" w:hAnsi="Arial" w:cs="Arial"/>
          <w:b/>
          <w:sz w:val="24"/>
          <w:szCs w:val="24"/>
        </w:rPr>
        <w:t xml:space="preserve">. polygonem nad Základní mapou ČR 1 : 10 000 nebo nad SMO 5 se zakresleným umístěním příčných profilů. </w:t>
      </w:r>
    </w:p>
    <w:p w:rsidR="008F6BCA" w:rsidRDefault="008F6BCA">
      <w:pPr>
        <w:rPr>
          <w:rFonts w:ascii="Arial" w:hAnsi="Arial" w:cs="Arial"/>
        </w:rPr>
      </w:pPr>
    </w:p>
    <w:p w:rsidR="00F11803" w:rsidRDefault="00F11803">
      <w:pPr>
        <w:rPr>
          <w:rFonts w:ascii="Arial" w:hAnsi="Arial" w:cs="Arial"/>
        </w:rPr>
      </w:pPr>
    </w:p>
    <w:p w:rsidR="00F11803" w:rsidRDefault="00F11803">
      <w:pPr>
        <w:rPr>
          <w:rFonts w:ascii="Arial" w:hAnsi="Arial" w:cs="Arial"/>
        </w:rPr>
      </w:pPr>
    </w:p>
    <w:p w:rsidR="00F11803" w:rsidRDefault="00F11803">
      <w:pPr>
        <w:rPr>
          <w:rFonts w:ascii="Arial" w:hAnsi="Arial" w:cs="Arial"/>
        </w:rPr>
      </w:pPr>
    </w:p>
    <w:p w:rsidR="008F6BCA" w:rsidRPr="00F11803" w:rsidRDefault="008F6BCA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0751" w:rsidRPr="00F11803" w:rsidRDefault="00720751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40A6" w:rsidRPr="00F11803" w:rsidRDefault="002B40A6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40A6" w:rsidRPr="00F11803" w:rsidRDefault="002B40A6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5C25" w:rsidRPr="00F11803" w:rsidRDefault="00535C25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B40A6" w:rsidRPr="00F11803" w:rsidRDefault="002B40A6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0751" w:rsidRPr="00F11803" w:rsidRDefault="00720751">
      <w:pPr>
        <w:pStyle w:val="Zkladntext"/>
        <w:spacing w:line="480" w:lineRule="atLeast"/>
        <w:ind w:left="360"/>
        <w:jc w:val="both"/>
        <w:rPr>
          <w:rFonts w:ascii="Arial" w:hAnsi="Arial"/>
          <w:i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BCA" w:rsidRDefault="008F6BCA">
      <w:pPr>
        <w:pStyle w:val="Zkladntext"/>
        <w:jc w:val="both"/>
        <w:rPr>
          <w:rFonts w:ascii="Arial" w:hAnsi="Arial"/>
          <w:b/>
        </w:rPr>
      </w:pPr>
    </w:p>
    <w:p w:rsidR="008F6BCA" w:rsidRPr="00F11803" w:rsidRDefault="008F6BCA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II.  ROZSAH PRACÍ: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Technická zpráva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Bodové pole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Přehledná říční mapa 1:50.000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Situace toku 1:10.000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Ortofotomapa</w:t>
      </w:r>
      <w:proofErr w:type="spellEnd"/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Podrobná říční mapa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Podrobný podélný profil 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Přehledný podélný profil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Příčné profily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Objekty na toku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Fotodokumentace</w:t>
      </w:r>
    </w:p>
    <w:p w:rsidR="008F6BCA" w:rsidRDefault="008F6BCA">
      <w:pPr>
        <w:pStyle w:val="Zkladntext"/>
        <w:numPr>
          <w:ilvl w:val="0"/>
          <w:numId w:val="2"/>
        </w:numPr>
        <w:spacing w:line="360" w:lineRule="atLeast"/>
        <w:jc w:val="both"/>
        <w:rPr>
          <w:rFonts w:ascii="Arial" w:hAnsi="Arial"/>
        </w:rPr>
      </w:pPr>
      <w:r>
        <w:rPr>
          <w:rFonts w:ascii="Arial" w:hAnsi="Arial"/>
        </w:rPr>
        <w:t>Konečná úprava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F11803" w:rsidRDefault="008F6BCA">
      <w:pPr>
        <w:pStyle w:val="Zkladntext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803">
        <w:rPr>
          <w:rFonts w:ascii="Arial" w:hAnsi="Arial"/>
          <w:b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III. PODROBNÝ POPIS PRACÍ A GRAFICKÝCH PŘÍLOH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</w:rPr>
      </w:pPr>
      <w:r w:rsidRPr="00C47768">
        <w:rPr>
          <w:rFonts w:ascii="Arial" w:hAnsi="Arial"/>
          <w:b/>
          <w:i/>
          <w:sz w:val="24"/>
          <w:szCs w:val="24"/>
        </w:rPr>
        <w:t>1. Technická zpráva</w:t>
      </w:r>
    </w:p>
    <w:p w:rsidR="008F6BCA" w:rsidRDefault="008F6BCA">
      <w:pPr>
        <w:pStyle w:val="Zkladntext"/>
        <w:jc w:val="both"/>
        <w:rPr>
          <w:rFonts w:ascii="Arial" w:hAnsi="Arial"/>
          <w:u w:val="single"/>
        </w:rPr>
      </w:pPr>
    </w:p>
    <w:p w:rsidR="008F6BCA" w:rsidRDefault="008F6BCA">
      <w:pPr>
        <w:pStyle w:val="Zkladntext"/>
        <w:jc w:val="both"/>
        <w:rPr>
          <w:rFonts w:ascii="Arial" w:hAnsi="Arial"/>
        </w:rPr>
      </w:pPr>
      <w:r>
        <w:rPr>
          <w:rFonts w:ascii="Arial" w:hAnsi="Arial"/>
        </w:rPr>
        <w:t xml:space="preserve">Souhrnná technická zpráva bude zahrnovat údaje o celém toku 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 xml:space="preserve">1.1 Základní údaje </w:t>
      </w:r>
    </w:p>
    <w:p w:rsidR="00E32B0B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Název vodního toku</w:t>
      </w:r>
      <w:r w:rsidR="00F45084">
        <w:rPr>
          <w:rFonts w:ascii="Arial" w:hAnsi="Arial" w:cs="Arial"/>
        </w:rPr>
        <w:t xml:space="preserve"> 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 xml:space="preserve">Úsek vodního toku </w:t>
      </w:r>
      <w:r w:rsidR="00E32B0B">
        <w:rPr>
          <w:rFonts w:ascii="Arial" w:hAnsi="Arial" w:cs="Arial"/>
        </w:rPr>
        <w:t xml:space="preserve"> (</w:t>
      </w:r>
      <w:r w:rsidRPr="00C47768">
        <w:rPr>
          <w:rFonts w:ascii="Arial" w:hAnsi="Arial" w:cs="Arial"/>
        </w:rPr>
        <w:t xml:space="preserve">ř.km. </w:t>
      </w:r>
      <w:r w:rsidR="00E32B0B">
        <w:rPr>
          <w:rFonts w:ascii="Arial" w:hAnsi="Arial" w:cs="Arial"/>
        </w:rPr>
        <w:t>od-do)</w:t>
      </w:r>
    </w:p>
    <w:p w:rsidR="008F6BCA" w:rsidRPr="00C47768" w:rsidRDefault="008F6BCA">
      <w:pPr>
        <w:pStyle w:val="Zpat"/>
        <w:tabs>
          <w:tab w:val="clear" w:pos="4536"/>
          <w:tab w:val="clear" w:pos="9072"/>
        </w:tabs>
        <w:rPr>
          <w:rFonts w:ascii="Arial" w:hAnsi="Arial" w:cs="Arial"/>
        </w:rPr>
      </w:pPr>
      <w:r w:rsidRPr="00C47768">
        <w:rPr>
          <w:rFonts w:ascii="Arial" w:hAnsi="Arial" w:cs="Arial"/>
        </w:rPr>
        <w:t>ČHP</w:t>
      </w:r>
      <w:r w:rsidR="00F45084">
        <w:rPr>
          <w:rFonts w:ascii="Arial" w:hAnsi="Arial" w:cs="Arial"/>
        </w:rPr>
        <w:t xml:space="preserve"> </w:t>
      </w:r>
      <w:r w:rsidR="00E32B0B">
        <w:rPr>
          <w:rFonts w:ascii="Arial" w:hAnsi="Arial" w:cs="Arial"/>
        </w:rPr>
        <w:t xml:space="preserve">           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Správce vodního toku</w:t>
      </w:r>
      <w:r w:rsidR="00F45084">
        <w:rPr>
          <w:rFonts w:ascii="Arial" w:hAnsi="Arial" w:cs="Arial"/>
        </w:rPr>
        <w:t xml:space="preserve"> </w:t>
      </w:r>
      <w:r w:rsidR="00E32B0B">
        <w:rPr>
          <w:rFonts w:ascii="Arial" w:hAnsi="Arial" w:cs="Arial"/>
        </w:rPr>
        <w:t xml:space="preserve">                                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Identifikátor vodního toku HEIS: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Kraj</w:t>
      </w:r>
      <w:r w:rsidR="00F45084">
        <w:rPr>
          <w:rFonts w:ascii="Arial" w:hAnsi="Arial" w:cs="Arial"/>
        </w:rPr>
        <w:t xml:space="preserve"> </w:t>
      </w:r>
      <w:r w:rsidR="00E32B0B">
        <w:rPr>
          <w:rFonts w:ascii="Arial" w:hAnsi="Arial" w:cs="Arial"/>
        </w:rPr>
        <w:t xml:space="preserve">                 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Okres</w:t>
      </w:r>
      <w:r w:rsidR="00F45084">
        <w:rPr>
          <w:rFonts w:ascii="Arial" w:hAnsi="Arial" w:cs="Arial"/>
        </w:rPr>
        <w:t xml:space="preserve"> </w:t>
      </w:r>
      <w:r w:rsidR="00E32B0B">
        <w:rPr>
          <w:rFonts w:ascii="Arial" w:hAnsi="Arial" w:cs="Arial"/>
        </w:rPr>
        <w:t xml:space="preserve">                          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Katastrální území</w:t>
      </w:r>
    </w:p>
    <w:p w:rsidR="008F6BCA" w:rsidRPr="00C47768" w:rsidRDefault="008F6BCA">
      <w:pPr>
        <w:rPr>
          <w:rFonts w:ascii="Arial" w:hAnsi="Arial" w:cs="Arial"/>
        </w:rPr>
      </w:pPr>
      <w:r w:rsidRPr="00C47768">
        <w:rPr>
          <w:rFonts w:ascii="Arial" w:hAnsi="Arial" w:cs="Arial"/>
        </w:rPr>
        <w:t>Zpracovatel</w:t>
      </w:r>
      <w:r w:rsidR="00E32B0B">
        <w:rPr>
          <w:rFonts w:ascii="Arial" w:hAnsi="Arial" w:cs="Arial"/>
        </w:rPr>
        <w:t xml:space="preserve">                                    </w:t>
      </w:r>
    </w:p>
    <w:p w:rsidR="008F6BCA" w:rsidRPr="00C47768" w:rsidRDefault="008F6BCA">
      <w:pPr>
        <w:pStyle w:val="Zkladntext"/>
        <w:jc w:val="both"/>
        <w:rPr>
          <w:rFonts w:ascii="Arial" w:hAnsi="Arial"/>
        </w:rPr>
      </w:pPr>
      <w:r w:rsidRPr="00C47768">
        <w:rPr>
          <w:rFonts w:ascii="Arial" w:hAnsi="Arial"/>
        </w:rPr>
        <w:t>Datum zpracování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 xml:space="preserve">1.2 Popis vodního toku </w:t>
      </w:r>
    </w:p>
    <w:p w:rsidR="008F6BCA" w:rsidRDefault="008F6BCA">
      <w:pPr>
        <w:pStyle w:val="Zkladntex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8F6BCA" w:rsidRDefault="008F6BCA">
      <w:pPr>
        <w:pStyle w:val="Zkladntex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Popis trasy toku a pobřežních pozemků, popis podélného profilu vodního toku a popis povodí (plocha, sídla, lesnatost, zemědělské využití)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 xml:space="preserve">1.3 Geodetické podklady  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použité mapy</w:t>
      </w:r>
    </w:p>
    <w:p w:rsidR="008F6BCA" w:rsidRDefault="008F6BCA">
      <w:pPr>
        <w:pStyle w:val="Zkladntex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použité geodetické body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 xml:space="preserve">1.4 Geodetické práce 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8F6BCA" w:rsidRDefault="008F6BCA">
      <w:pPr>
        <w:pStyle w:val="Zkladntex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charakteristiky geodetických prací, použité přístroje, zpracování</w:t>
      </w:r>
    </w:p>
    <w:p w:rsidR="0017555C" w:rsidRDefault="0017555C" w:rsidP="0017555C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     </w:t>
      </w:r>
    </w:p>
    <w:p w:rsidR="008F6BCA" w:rsidRPr="00C47768" w:rsidRDefault="008F6BCA">
      <w:pPr>
        <w:pStyle w:val="Zkladntext"/>
        <w:numPr>
          <w:ilvl w:val="12"/>
          <w:numId w:val="0"/>
        </w:numPr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 xml:space="preserve">1.5 Popis toku   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trasa toku a pobřežní pozemky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podélný profil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příčný profil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shd w:val="pct12" w:color="000000" w:fill="FFFFFF"/>
        <w:jc w:val="both"/>
        <w:rPr>
          <w:rFonts w:ascii="Arial" w:hAnsi="Arial"/>
          <w:b/>
        </w:rPr>
      </w:pPr>
      <w:r w:rsidRPr="00C47768">
        <w:rPr>
          <w:rFonts w:ascii="Arial" w:hAnsi="Arial"/>
          <w:b/>
        </w:rPr>
        <w:t>1.6 Objekty na toku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color w:val="339966"/>
        </w:rPr>
      </w:pPr>
      <w:r>
        <w:rPr>
          <w:rFonts w:ascii="Arial" w:hAnsi="Arial"/>
          <w:b/>
          <w:bCs/>
          <w:i/>
          <w:iCs/>
        </w:rPr>
        <w:t xml:space="preserve">   </w:t>
      </w:r>
      <w:r>
        <w:rPr>
          <w:rFonts w:ascii="Arial" w:hAnsi="Arial"/>
        </w:rPr>
        <w:t xml:space="preserve">Popis (stavební provedení, vlastník) </w:t>
      </w:r>
      <w:r>
        <w:rPr>
          <w:rFonts w:ascii="Arial" w:hAnsi="Arial"/>
          <w:color w:val="auto"/>
        </w:rPr>
        <w:t>bude zajištěno dodavatelem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b/>
          <w:bCs/>
          <w:i/>
          <w:iCs/>
        </w:rPr>
      </w:pP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vzdouvacích objektů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úprav vodních toků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provozovaných MVE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vodočtů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odběrů povrchových vod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vypouštění do povrchových vod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seznam křížení sítí s vodním tokem </w:t>
      </w:r>
      <w:r w:rsidR="00AD731F"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ve spol</w:t>
      </w:r>
      <w:r w:rsidR="001E52AD">
        <w:rPr>
          <w:rFonts w:ascii="Arial" w:hAnsi="Arial"/>
          <w:b/>
          <w:bCs/>
        </w:rPr>
        <w:t xml:space="preserve">upráci se správci jednotlivých </w:t>
      </w:r>
      <w:proofErr w:type="spellStart"/>
      <w:r w:rsidR="001E52AD">
        <w:rPr>
          <w:rFonts w:ascii="Arial" w:hAnsi="Arial"/>
          <w:b/>
          <w:bCs/>
        </w:rPr>
        <w:t>inž</w:t>
      </w:r>
      <w:proofErr w:type="spellEnd"/>
      <w:r w:rsidR="001E52AD">
        <w:rPr>
          <w:rFonts w:ascii="Arial" w:hAnsi="Arial"/>
          <w:b/>
          <w:bCs/>
        </w:rPr>
        <w:t>.</w:t>
      </w:r>
      <w:r>
        <w:rPr>
          <w:rFonts w:ascii="Arial" w:hAnsi="Arial"/>
          <w:b/>
          <w:bCs/>
        </w:rPr>
        <w:t xml:space="preserve"> sítí budou</w:t>
      </w:r>
      <w:r w:rsidR="00AD731F">
        <w:rPr>
          <w:rFonts w:ascii="Arial" w:hAnsi="Arial"/>
          <w:b/>
          <w:bCs/>
        </w:rPr>
        <w:t xml:space="preserve"> upřesněny trasy všech křížení</w:t>
      </w:r>
      <w:r>
        <w:rPr>
          <w:rFonts w:ascii="Arial" w:hAnsi="Arial"/>
          <w:b/>
          <w:bCs/>
        </w:rPr>
        <w:t>)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křížení mostů a lávek s vodním tokem</w:t>
      </w:r>
    </w:p>
    <w:p w:rsidR="008F6BCA" w:rsidRDefault="008F6BCA">
      <w:pPr>
        <w:pStyle w:val="Zkladntext"/>
        <w:numPr>
          <w:ilvl w:val="0"/>
          <w:numId w:val="15"/>
        </w:numPr>
        <w:jc w:val="both"/>
        <w:rPr>
          <w:rFonts w:ascii="Arial" w:hAnsi="Arial"/>
        </w:rPr>
      </w:pPr>
      <w:r>
        <w:rPr>
          <w:rFonts w:ascii="Arial" w:hAnsi="Arial"/>
        </w:rPr>
        <w:t>seznam čistíren odpadních vod zaústěných do vodního toku</w:t>
      </w:r>
    </w:p>
    <w:p w:rsidR="008F6BCA" w:rsidRDefault="008F6BCA">
      <w:pPr>
        <w:pStyle w:val="Zkladntext"/>
        <w:ind w:left="360"/>
        <w:jc w:val="both"/>
        <w:rPr>
          <w:rFonts w:ascii="Arial" w:hAnsi="Arial"/>
        </w:rPr>
      </w:pPr>
    </w:p>
    <w:p w:rsidR="008F6BCA" w:rsidRDefault="008F6BCA">
      <w:pPr>
        <w:pStyle w:val="Zkladntext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K </w:t>
      </w:r>
      <w:r w:rsidR="00AD731F">
        <w:rPr>
          <w:rFonts w:ascii="Arial" w:hAnsi="Arial"/>
        </w:rPr>
        <w:t xml:space="preserve">seznamům </w:t>
      </w:r>
      <w:r>
        <w:rPr>
          <w:rFonts w:ascii="Arial" w:hAnsi="Arial"/>
        </w:rPr>
        <w:t xml:space="preserve">se požaduje informace o lokalizaci místa (číslo hydrologického pořadí, levý – pravý břeh, říční kilometr </w:t>
      </w:r>
      <w:r w:rsidR="00AD731F">
        <w:rPr>
          <w:rFonts w:ascii="Arial" w:hAnsi="Arial"/>
        </w:rPr>
        <w:t>apod.</w:t>
      </w:r>
      <w:r>
        <w:rPr>
          <w:rFonts w:ascii="Arial" w:hAnsi="Arial"/>
        </w:rPr>
        <w:t xml:space="preserve">), stručný technický popis, odkaz na příslušnou evidenci </w:t>
      </w:r>
      <w:proofErr w:type="spellStart"/>
      <w:r>
        <w:rPr>
          <w:rFonts w:ascii="Arial" w:hAnsi="Arial"/>
        </w:rPr>
        <w:t>ISyPo</w:t>
      </w:r>
      <w:proofErr w:type="spellEnd"/>
      <w:r>
        <w:rPr>
          <w:rFonts w:ascii="Arial" w:hAnsi="Arial"/>
        </w:rPr>
        <w:t xml:space="preserve"> a odkaz na výkresovou dokumentaci. V seznamu provozovaných MVE se uvede vlastník a provozovatel MVE.</w:t>
      </w:r>
    </w:p>
    <w:p w:rsidR="008F6BCA" w:rsidRDefault="008F6BCA">
      <w:pPr>
        <w:pStyle w:val="Zkladntext"/>
        <w:ind w:firstLine="360"/>
        <w:jc w:val="both"/>
        <w:rPr>
          <w:rFonts w:ascii="Arial" w:hAnsi="Arial"/>
        </w:rPr>
      </w:pPr>
    </w:p>
    <w:p w:rsidR="008F6BCA" w:rsidRDefault="008F6BCA">
      <w:pPr>
        <w:pStyle w:val="Zkladntext"/>
        <w:ind w:firstLine="360"/>
        <w:jc w:val="both"/>
        <w:rPr>
          <w:rFonts w:ascii="Arial" w:hAnsi="Arial"/>
        </w:rPr>
      </w:pPr>
      <w:r>
        <w:rPr>
          <w:rFonts w:ascii="Arial" w:hAnsi="Arial"/>
        </w:rPr>
        <w:t>Ke každému jevu na vodním t</w:t>
      </w:r>
      <w:r w:rsidR="00AD731F">
        <w:rPr>
          <w:rFonts w:ascii="Arial" w:hAnsi="Arial"/>
        </w:rPr>
        <w:t>oku (</w:t>
      </w:r>
      <w:r>
        <w:rPr>
          <w:rFonts w:ascii="Arial" w:hAnsi="Arial"/>
        </w:rPr>
        <w:t xml:space="preserve">objektu) budou doplněny jednotlivé povinné atributy dle </w:t>
      </w:r>
      <w:r w:rsidR="00AD731F">
        <w:rPr>
          <w:rFonts w:ascii="Arial" w:hAnsi="Arial"/>
        </w:rPr>
        <w:t xml:space="preserve">přiloženého rozpadu jevů </w:t>
      </w:r>
    </w:p>
    <w:p w:rsidR="008F6BCA" w:rsidRDefault="008F6BCA">
      <w:pPr>
        <w:pStyle w:val="Zkladntext"/>
        <w:ind w:left="1065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atributové informace budou zadávány do strukturované databáze jevů, přístup do této databáze bude umožněn po podpisu smlouvy se zhotovitelem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jc w:val="both"/>
        <w:rPr>
          <w:rFonts w:ascii="Arial" w:hAnsi="Arial"/>
        </w:rPr>
      </w:pPr>
      <w:r>
        <w:rPr>
          <w:rFonts w:ascii="Arial" w:hAnsi="Arial"/>
        </w:rPr>
        <w:t>Seznam povinných atributů jednotl</w:t>
      </w:r>
      <w:r w:rsidR="00BE2F12">
        <w:rPr>
          <w:rFonts w:ascii="Arial" w:hAnsi="Arial"/>
        </w:rPr>
        <w:t>ivých jevů je nedílnou součástí</w:t>
      </w:r>
      <w:r>
        <w:rPr>
          <w:rFonts w:ascii="Arial" w:hAnsi="Arial"/>
        </w:rPr>
        <w:t>, poptávky.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C254F2" w:rsidRDefault="008F6BCA">
      <w:pPr>
        <w:pStyle w:val="Zkladntext"/>
        <w:jc w:val="both"/>
        <w:rPr>
          <w:rFonts w:ascii="Arial Black" w:hAnsi="Arial Black"/>
          <w:b/>
          <w:color w:val="auto"/>
        </w:rPr>
      </w:pPr>
      <w:r w:rsidRPr="00C254F2">
        <w:rPr>
          <w:rFonts w:ascii="Arial" w:hAnsi="Arial"/>
          <w:b/>
          <w:bCs/>
          <w:color w:val="auto"/>
        </w:rPr>
        <w:t xml:space="preserve">Celkový počet atributů ( vlastností ) jevů: </w:t>
      </w:r>
      <w:r w:rsidRPr="00C254F2">
        <w:rPr>
          <w:rFonts w:ascii="Arial" w:hAnsi="Arial"/>
          <w:b/>
          <w:color w:val="auto"/>
        </w:rPr>
        <w:t xml:space="preserve">dle bodu </w:t>
      </w:r>
      <w:r w:rsidRPr="00326E6C">
        <w:rPr>
          <w:rFonts w:ascii="Arial" w:hAnsi="Arial"/>
          <w:b/>
          <w:color w:val="auto"/>
        </w:rPr>
        <w:t>10..........................</w:t>
      </w:r>
      <w:r w:rsidR="009A664E">
        <w:rPr>
          <w:rFonts w:ascii="Arial" w:hAnsi="Arial" w:cs="Arial"/>
          <w:b/>
          <w:color w:val="auto"/>
        </w:rPr>
        <w:t xml:space="preserve">2 </w:t>
      </w:r>
      <w:r w:rsidR="00B13392">
        <w:rPr>
          <w:rFonts w:ascii="Arial" w:hAnsi="Arial" w:cs="Arial"/>
          <w:b/>
          <w:color w:val="auto"/>
        </w:rPr>
        <w:t>873</w:t>
      </w:r>
      <w:r w:rsidR="009A664E">
        <w:rPr>
          <w:rFonts w:ascii="Arial" w:hAnsi="Arial" w:cs="Arial"/>
          <w:b/>
          <w:color w:val="auto"/>
        </w:rPr>
        <w:t>.</w:t>
      </w:r>
    </w:p>
    <w:p w:rsidR="008F6BCA" w:rsidRPr="00C47768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b/>
          <w:sz w:val="24"/>
          <w:szCs w:val="24"/>
        </w:rPr>
      </w:pPr>
      <w:r w:rsidRPr="00C47768">
        <w:rPr>
          <w:rFonts w:ascii="Arial" w:hAnsi="Arial"/>
          <w:b/>
          <w:sz w:val="24"/>
          <w:szCs w:val="24"/>
        </w:rPr>
        <w:t xml:space="preserve"> </w:t>
      </w:r>
    </w:p>
    <w:p w:rsidR="005543B1" w:rsidRPr="00370DBA" w:rsidRDefault="005543B1" w:rsidP="005543B1">
      <w:pPr>
        <w:pStyle w:val="Zkladntext"/>
        <w:jc w:val="both"/>
        <w:rPr>
          <w:rFonts w:ascii="Arial" w:hAnsi="Arial"/>
        </w:rPr>
      </w:pPr>
    </w:p>
    <w:p w:rsidR="005543B1" w:rsidRPr="005543B1" w:rsidRDefault="000531EA" w:rsidP="005543B1">
      <w:pPr>
        <w:pStyle w:val="Zkladntext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1.7</w:t>
      </w:r>
      <w:r w:rsidR="005543B1" w:rsidRPr="005543B1">
        <w:rPr>
          <w:rFonts w:ascii="Arial" w:hAnsi="Arial"/>
          <w:b/>
        </w:rPr>
        <w:t>. Tabulky</w:t>
      </w:r>
    </w:p>
    <w:p w:rsidR="005543B1" w:rsidRDefault="005543B1" w:rsidP="005543B1">
      <w:pPr>
        <w:pStyle w:val="Zkladntext"/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přehled katastrálních území 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katastr toku 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přehled pobřežních pozemků</w:t>
      </w:r>
    </w:p>
    <w:p w:rsidR="008F6BCA" w:rsidRDefault="00706D13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objekty na toku </w:t>
      </w:r>
      <w:r w:rsidR="008F6BCA">
        <w:rPr>
          <w:rFonts w:ascii="Arial" w:hAnsi="Arial"/>
        </w:rPr>
        <w:t>(</w:t>
      </w:r>
      <w:r w:rsidR="008F6BCA">
        <w:rPr>
          <w:rFonts w:ascii="Arial" w:hAnsi="Arial"/>
          <w:color w:val="auto"/>
        </w:rPr>
        <w:t>viz odstavec 1.6</w:t>
      </w:r>
      <w:r w:rsidR="008F6BCA">
        <w:rPr>
          <w:rFonts w:ascii="Arial" w:hAnsi="Arial"/>
        </w:rPr>
        <w:t>) + fotodokumentace</w:t>
      </w:r>
    </w:p>
    <w:p w:rsidR="00FD113C" w:rsidRDefault="00FD113C" w:rsidP="00FD113C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</w:rPr>
      </w:pPr>
      <w:r w:rsidRPr="00C47768">
        <w:rPr>
          <w:rFonts w:ascii="Arial" w:hAnsi="Arial"/>
          <w:b/>
          <w:i/>
          <w:sz w:val="24"/>
          <w:szCs w:val="24"/>
        </w:rPr>
        <w:t>2.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sz w:val="24"/>
          <w:szCs w:val="24"/>
        </w:rPr>
        <w:t>Bodové pole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i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Body stabilizované na každém vodohospodářském či jiném vhodném stavebním objektu (most, lávka) hřebovou značkou. Popis bodu bude doplněn o foto umístění.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Přesnost v poloze:   </w:t>
      </w:r>
      <w:r>
        <w:rPr>
          <w:rFonts w:ascii="Arial" w:hAnsi="Arial"/>
        </w:rPr>
        <w:tab/>
        <w:t>3. třída přesnosti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  <w:color w:val="auto"/>
          <w:szCs w:val="22"/>
        </w:rPr>
      </w:pPr>
      <w:r>
        <w:rPr>
          <w:rFonts w:ascii="Arial" w:hAnsi="Arial"/>
        </w:rPr>
        <w:t xml:space="preserve">Přesnost ve výšce: </w:t>
      </w:r>
      <w:proofErr w:type="spellStart"/>
      <w:r>
        <w:rPr>
          <w:rFonts w:ascii="Arial" w:hAnsi="Arial"/>
        </w:rPr>
        <w:t>stř</w:t>
      </w:r>
      <w:proofErr w:type="spellEnd"/>
      <w:r>
        <w:rPr>
          <w:rFonts w:ascii="Arial" w:hAnsi="Arial"/>
        </w:rPr>
        <w:t xml:space="preserve">. chyba </w:t>
      </w:r>
      <w:r>
        <w:rPr>
          <w:rFonts w:ascii="Arial" w:hAnsi="Arial"/>
          <w:color w:val="auto"/>
          <w:szCs w:val="22"/>
        </w:rPr>
        <w:t xml:space="preserve">základní střední kilometrová chyba </w:t>
      </w:r>
      <w:proofErr w:type="spellStart"/>
      <w:r>
        <w:rPr>
          <w:rFonts w:ascii="Arial" w:hAnsi="Arial"/>
          <w:color w:val="auto"/>
          <w:szCs w:val="22"/>
        </w:rPr>
        <w:t>m</w:t>
      </w:r>
      <w:r>
        <w:rPr>
          <w:rFonts w:ascii="Arial" w:hAnsi="Arial"/>
          <w:color w:val="auto"/>
          <w:szCs w:val="22"/>
          <w:vertAlign w:val="subscript"/>
        </w:rPr>
        <w:t>o</w:t>
      </w:r>
      <w:proofErr w:type="spellEnd"/>
      <w:r>
        <w:rPr>
          <w:rFonts w:ascii="Arial" w:hAnsi="Arial"/>
          <w:color w:val="auto"/>
          <w:szCs w:val="22"/>
        </w:rPr>
        <w:t xml:space="preserve">=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/>
            <w:color w:val="auto"/>
            <w:szCs w:val="22"/>
          </w:rPr>
          <w:t>10 mm</w:t>
        </w:r>
      </w:smartTag>
      <w:r>
        <w:rPr>
          <w:rFonts w:ascii="Arial" w:hAnsi="Arial"/>
          <w:color w:val="auto"/>
          <w:szCs w:val="22"/>
        </w:rPr>
        <w:tab/>
        <w:t xml:space="preserve">  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K dodání: 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stabilizované body v terénu</w:t>
      </w:r>
    </w:p>
    <w:p w:rsidR="008F6BCA" w:rsidRDefault="00AD731F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geodetické údaje (</w:t>
      </w:r>
      <w:r w:rsidR="008F6BCA">
        <w:rPr>
          <w:rFonts w:ascii="Arial" w:hAnsi="Arial"/>
        </w:rPr>
        <w:t>poloho</w:t>
      </w:r>
      <w:r>
        <w:rPr>
          <w:rFonts w:ascii="Arial" w:hAnsi="Arial"/>
        </w:rPr>
        <w:t>pisy bodů pevného bodového pole</w:t>
      </w:r>
      <w:r w:rsidR="008F6BCA">
        <w:rPr>
          <w:rFonts w:ascii="Arial" w:hAnsi="Arial"/>
        </w:rPr>
        <w:t>) – grafické výkresy doplněné rastrovou fotografií do formátu A4 (vazba), digitálně (viz. bod 12), díle pak ve formátu *.PDF, uloženo jako soubory</w:t>
      </w:r>
      <w:r>
        <w:rPr>
          <w:rFonts w:ascii="Arial" w:hAnsi="Arial"/>
        </w:rPr>
        <w:t xml:space="preserve"> ( jeden polohopis jeden soubor</w:t>
      </w:r>
      <w:r w:rsidR="008F6BCA">
        <w:rPr>
          <w:rFonts w:ascii="Arial" w:hAnsi="Arial"/>
        </w:rPr>
        <w:t>) s názvy dle čísla bodu, např. PB_282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i/>
          <w:iCs/>
        </w:rPr>
      </w:pPr>
      <w:r>
        <w:rPr>
          <w:rFonts w:ascii="Arial" w:hAnsi="Arial"/>
        </w:rPr>
        <w:t xml:space="preserve">seznam pevných a výškových bodů - </w:t>
      </w:r>
      <w:r>
        <w:rPr>
          <w:rFonts w:ascii="Arial" w:hAnsi="Arial"/>
          <w:i/>
          <w:iCs/>
        </w:rPr>
        <w:t xml:space="preserve">sloupce oddělené tabulátory obsahující číslo bodu, souřadnice </w:t>
      </w:r>
      <w:proofErr w:type="spellStart"/>
      <w:r>
        <w:rPr>
          <w:rFonts w:ascii="Arial" w:hAnsi="Arial"/>
          <w:i/>
          <w:iCs/>
        </w:rPr>
        <w:t>y,x,z</w:t>
      </w:r>
      <w:proofErr w:type="spellEnd"/>
      <w:r>
        <w:rPr>
          <w:rFonts w:ascii="Arial" w:hAnsi="Arial"/>
          <w:i/>
          <w:iCs/>
        </w:rPr>
        <w:t>, způsob stabilizace, graficky na papíru  A4 (vazba), v digitální formě (*.TXT, *.DOC), uloženo jako „</w:t>
      </w:r>
      <w:r>
        <w:rPr>
          <w:rFonts w:ascii="Arial" w:hAnsi="Arial"/>
          <w:b/>
          <w:bCs/>
          <w:i/>
          <w:iCs/>
        </w:rPr>
        <w:t xml:space="preserve">Seznam </w:t>
      </w:r>
      <w:proofErr w:type="spellStart"/>
      <w:r>
        <w:rPr>
          <w:rFonts w:ascii="Arial" w:hAnsi="Arial"/>
          <w:b/>
          <w:bCs/>
          <w:i/>
          <w:iCs/>
        </w:rPr>
        <w:t>bodove</w:t>
      </w:r>
      <w:proofErr w:type="spellEnd"/>
      <w:r>
        <w:rPr>
          <w:rFonts w:ascii="Arial" w:hAnsi="Arial"/>
          <w:b/>
          <w:bCs/>
          <w:i/>
          <w:iCs/>
        </w:rPr>
        <w:t xml:space="preserve"> pole</w:t>
      </w:r>
      <w:r>
        <w:rPr>
          <w:rFonts w:ascii="Arial" w:hAnsi="Arial"/>
          <w:i/>
          <w:iCs/>
        </w:rPr>
        <w:t>“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olor w:val="auto"/>
        </w:rPr>
      </w:pPr>
      <w:proofErr w:type="spellStart"/>
      <w:r>
        <w:rPr>
          <w:rFonts w:ascii="Arial" w:hAnsi="Arial"/>
          <w:color w:val="auto"/>
        </w:rPr>
        <w:lastRenderedPageBreak/>
        <w:t>předhledná</w:t>
      </w:r>
      <w:proofErr w:type="spellEnd"/>
      <w:r>
        <w:rPr>
          <w:rFonts w:ascii="Arial" w:hAnsi="Arial"/>
          <w:color w:val="auto"/>
        </w:rPr>
        <w:t xml:space="preserve"> situace pevného bodového pole - </w:t>
      </w:r>
      <w:r>
        <w:rPr>
          <w:rFonts w:ascii="Arial" w:hAnsi="Arial"/>
          <w:i/>
          <w:iCs/>
        </w:rPr>
        <w:t xml:space="preserve">graficky na papíru  A4 (vazba), v digitální formě (*.PDF, </w:t>
      </w:r>
      <w:r>
        <w:rPr>
          <w:rFonts w:ascii="Arial" w:hAnsi="Arial"/>
          <w:i/>
          <w:iCs/>
          <w:color w:val="auto"/>
        </w:rPr>
        <w:t>, uloženo jako jeden soubor „</w:t>
      </w:r>
      <w:r>
        <w:rPr>
          <w:rFonts w:ascii="Arial" w:hAnsi="Arial"/>
          <w:b/>
          <w:bCs/>
          <w:i/>
          <w:iCs/>
          <w:color w:val="auto"/>
        </w:rPr>
        <w:t xml:space="preserve">Situace </w:t>
      </w:r>
      <w:proofErr w:type="spellStart"/>
      <w:r>
        <w:rPr>
          <w:rFonts w:ascii="Arial" w:hAnsi="Arial"/>
          <w:b/>
          <w:bCs/>
          <w:i/>
          <w:iCs/>
          <w:color w:val="auto"/>
        </w:rPr>
        <w:t>bodove</w:t>
      </w:r>
      <w:proofErr w:type="spellEnd"/>
      <w:r>
        <w:rPr>
          <w:rFonts w:ascii="Arial" w:hAnsi="Arial"/>
          <w:b/>
          <w:bCs/>
          <w:i/>
          <w:iCs/>
          <w:color w:val="auto"/>
        </w:rPr>
        <w:t xml:space="preserve"> pole</w:t>
      </w:r>
      <w:r>
        <w:rPr>
          <w:rFonts w:ascii="Arial" w:hAnsi="Arial"/>
          <w:i/>
          <w:iCs/>
          <w:color w:val="auto"/>
        </w:rPr>
        <w:t>“,</w:t>
      </w:r>
      <w:r>
        <w:rPr>
          <w:rFonts w:ascii="Arial" w:hAnsi="Arial"/>
          <w:color w:val="auto"/>
        </w:rPr>
        <w:t xml:space="preserve"> 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Poznámka: 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Vzhledem k současným technickým možnostem a použitelným metodám vyhovujícím požadovaným přesnostem (např. GPS) je vhodné polygonové a nivelační body spojit v jeden celek pod společným označením „Pevné body“.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C47768">
        <w:rPr>
          <w:rFonts w:ascii="Arial" w:hAnsi="Arial"/>
          <w:b/>
          <w:i/>
          <w:sz w:val="24"/>
          <w:szCs w:val="24"/>
        </w:rPr>
        <w:t>3. Přehledná říční mapa 1:50.000</w:t>
      </w:r>
      <w:r w:rsidRPr="00C47768">
        <w:rPr>
          <w:rFonts w:ascii="Arial" w:hAnsi="Arial"/>
          <w:b/>
          <w:i/>
          <w:sz w:val="24"/>
          <w:szCs w:val="24"/>
          <w:u w:val="single"/>
        </w:rPr>
        <w:t xml:space="preserve"> 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Barevná mapa s podkladem rastrové Základní mapy 1 : </w:t>
      </w:r>
      <w:r>
        <w:rPr>
          <w:rFonts w:ascii="Arial" w:hAnsi="Arial" w:cs="Arial"/>
        </w:rPr>
        <w:t>50 000</w:t>
      </w:r>
      <w:r>
        <w:rPr>
          <w:rFonts w:ascii="Arial" w:hAnsi="Arial"/>
        </w:rPr>
        <w:t xml:space="preserve"> rozvodnice 4. řádu, čísla hydrologických pořadí 4. řádu, mapa bude obsahovat klady listů map: 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1:50.000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1:10.000 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SMO 5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katastrálních map 1:2.880, 1:2.000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hranice a popis katastrálních území</w:t>
      </w:r>
    </w:p>
    <w:p w:rsidR="008F6BCA" w:rsidRDefault="008F6BCA">
      <w:pPr>
        <w:pStyle w:val="Zkladntext"/>
        <w:numPr>
          <w:ilvl w:val="0"/>
          <w:numId w:val="2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zákres povodí a kilometráž zvýrazněnou po </w:t>
      </w:r>
      <w:smartTag w:uri="urn:schemas-microsoft-com:office:smarttags" w:element="metricconverter">
        <w:smartTagPr>
          <w:attr w:name="ProductID" w:val="1 km"/>
        </w:smartTagPr>
        <w:r w:rsidR="00326E6C">
          <w:rPr>
            <w:rFonts w:ascii="Arial" w:hAnsi="Arial"/>
          </w:rPr>
          <w:t>1</w:t>
        </w:r>
        <w:r>
          <w:rPr>
            <w:rFonts w:ascii="Arial" w:hAnsi="Arial"/>
          </w:rPr>
          <w:t xml:space="preserve"> km</w:t>
        </w:r>
      </w:smartTag>
      <w:r>
        <w:rPr>
          <w:rFonts w:ascii="Arial" w:hAnsi="Arial"/>
        </w:rPr>
        <w:t>.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K dodání:  </w:t>
      </w:r>
      <w:r>
        <w:rPr>
          <w:rFonts w:ascii="Arial" w:hAnsi="Arial"/>
        </w:rPr>
        <w:tab/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 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grafická forma</w:t>
      </w:r>
      <w:r>
        <w:rPr>
          <w:rFonts w:ascii="Arial" w:hAnsi="Arial"/>
        </w:rPr>
        <w:t xml:space="preserve"> – výkresy ve formátu A4 (vazba)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digitální forma</w:t>
      </w:r>
      <w:r>
        <w:rPr>
          <w:rFonts w:ascii="Arial" w:hAnsi="Arial"/>
        </w:rPr>
        <w:t xml:space="preserve"> - (viz. bod 12), </w:t>
      </w:r>
      <w:r>
        <w:rPr>
          <w:rFonts w:ascii="Arial" w:hAnsi="Arial"/>
          <w:i/>
          <w:iCs/>
        </w:rPr>
        <w:t>dále pak v *.PDF, jednotlivé stránky dle rozvržení při tisku, uloženo jako jeden soubor s názvem „</w:t>
      </w:r>
      <w:proofErr w:type="spellStart"/>
      <w:r>
        <w:rPr>
          <w:rFonts w:ascii="Arial" w:hAnsi="Arial"/>
          <w:b/>
          <w:bCs/>
          <w:i/>
          <w:iCs/>
        </w:rPr>
        <w:t>Prehledna</w:t>
      </w:r>
      <w:proofErr w:type="spellEnd"/>
      <w:r>
        <w:rPr>
          <w:rFonts w:ascii="Arial" w:hAnsi="Arial"/>
          <w:b/>
          <w:bCs/>
          <w:i/>
          <w:iCs/>
        </w:rPr>
        <w:t xml:space="preserve"> mapa 50</w:t>
      </w:r>
      <w:r>
        <w:rPr>
          <w:rFonts w:ascii="Arial" w:hAnsi="Arial"/>
          <w:i/>
          <w:iCs/>
        </w:rPr>
        <w:t>“</w:t>
      </w:r>
      <w:r>
        <w:rPr>
          <w:rFonts w:ascii="Arial" w:hAnsi="Arial"/>
        </w:rPr>
        <w:t xml:space="preserve"> , 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>
        <w:rPr>
          <w:rFonts w:ascii="Arial" w:hAnsi="Arial"/>
          <w:caps/>
          <w:u w:val="single"/>
        </w:rPr>
        <w:t>přehledka</w:t>
      </w:r>
    </w:p>
    <w:p w:rsidR="00535C25" w:rsidRDefault="00535C25" w:rsidP="00535C25">
      <w:pPr>
        <w:pStyle w:val="Zkladntext"/>
        <w:spacing w:line="240" w:lineRule="atLeast"/>
        <w:ind w:left="360"/>
        <w:jc w:val="both"/>
        <w:rPr>
          <w:rFonts w:ascii="Arial" w:hAnsi="Arial"/>
          <w:caps/>
          <w:u w:val="single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color w:val="auto"/>
          <w:sz w:val="24"/>
          <w:szCs w:val="24"/>
        </w:rPr>
      </w:pPr>
      <w:r w:rsidRPr="00C47768">
        <w:rPr>
          <w:rFonts w:ascii="Arial" w:hAnsi="Arial"/>
          <w:b/>
          <w:i/>
          <w:sz w:val="24"/>
          <w:szCs w:val="24"/>
        </w:rPr>
        <w:t>4.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color w:val="auto"/>
          <w:sz w:val="24"/>
          <w:szCs w:val="24"/>
        </w:rPr>
        <w:t xml:space="preserve">Situace toku 1:10.000 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Mapa 1:10.000 se zákresem staničení po </w:t>
      </w:r>
      <w:smartTag w:uri="urn:schemas-microsoft-com:office:smarttags" w:element="metricconverter">
        <w:smartTagPr>
          <w:attr w:name="ProductID" w:val="1 km"/>
        </w:smartTagPr>
        <w:r>
          <w:rPr>
            <w:rFonts w:ascii="Arial" w:hAnsi="Arial"/>
            <w:color w:val="auto"/>
          </w:rPr>
          <w:t>1 km</w:t>
        </w:r>
      </w:smartTag>
      <w:r>
        <w:rPr>
          <w:rFonts w:ascii="Arial" w:hAnsi="Arial"/>
          <w:color w:val="auto"/>
        </w:rPr>
        <w:t>, označení objektů, označení charakteristických příčných profilů</w:t>
      </w:r>
      <w:r w:rsidR="00535C25">
        <w:rPr>
          <w:rFonts w:ascii="Arial" w:hAnsi="Arial"/>
          <w:color w:val="auto"/>
        </w:rPr>
        <w:t>.</w:t>
      </w:r>
    </w:p>
    <w:p w:rsidR="00535C25" w:rsidRDefault="00535C25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    K dodání: </w:t>
      </w:r>
      <w:r>
        <w:rPr>
          <w:rFonts w:ascii="Arial" w:hAnsi="Arial"/>
          <w:color w:val="auto"/>
        </w:rPr>
        <w:tab/>
        <w:t xml:space="preserve"> 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aps/>
          <w:color w:val="auto"/>
          <w:u w:val="single"/>
        </w:rPr>
        <w:t>grafická forma</w:t>
      </w:r>
      <w:r>
        <w:rPr>
          <w:rFonts w:ascii="Arial" w:hAnsi="Arial"/>
          <w:color w:val="auto"/>
          <w:u w:val="single"/>
        </w:rPr>
        <w:t xml:space="preserve"> </w:t>
      </w:r>
      <w:r>
        <w:rPr>
          <w:rFonts w:ascii="Arial" w:hAnsi="Arial"/>
          <w:color w:val="auto"/>
        </w:rPr>
        <w:t>– výkresy ve formátu A4 (vazba)</w:t>
      </w:r>
    </w:p>
    <w:p w:rsidR="008F6BCA" w:rsidRDefault="008F6BCA" w:rsidP="0017555C">
      <w:pPr>
        <w:numPr>
          <w:ilvl w:val="0"/>
          <w:numId w:val="48"/>
        </w:numPr>
        <w:rPr>
          <w:rFonts w:ascii="Arial" w:hAnsi="Arial" w:cs="Arial"/>
          <w:szCs w:val="22"/>
        </w:rPr>
      </w:pPr>
      <w:r>
        <w:rPr>
          <w:rFonts w:ascii="Arial" w:hAnsi="Arial" w:cs="Arial"/>
          <w:caps/>
          <w:u w:val="single"/>
        </w:rPr>
        <w:t>digitální forma</w:t>
      </w:r>
      <w:r>
        <w:rPr>
          <w:rFonts w:ascii="Arial" w:hAnsi="Arial" w:cs="Arial"/>
        </w:rPr>
        <w:t xml:space="preserve"> – (viz. bod 12), </w:t>
      </w:r>
      <w:r>
        <w:rPr>
          <w:rFonts w:ascii="Arial" w:hAnsi="Arial" w:cs="Arial"/>
          <w:i/>
          <w:iCs/>
        </w:rPr>
        <w:t>dále pak v *.PDF, jednotlivé stránky dle rozvržení při tisku, uloženo jako jeden soubor s názvem „</w:t>
      </w:r>
      <w:proofErr w:type="spellStart"/>
      <w:r>
        <w:rPr>
          <w:rFonts w:ascii="Arial" w:hAnsi="Arial" w:cs="Arial"/>
          <w:b/>
          <w:bCs/>
          <w:i/>
          <w:iCs/>
        </w:rPr>
        <w:t>Prehledna</w:t>
      </w:r>
      <w:proofErr w:type="spellEnd"/>
      <w:r>
        <w:rPr>
          <w:rFonts w:ascii="Arial" w:hAnsi="Arial" w:cs="Arial"/>
          <w:b/>
          <w:bCs/>
          <w:i/>
          <w:iCs/>
        </w:rPr>
        <w:t xml:space="preserve"> mapa 10“ </w:t>
      </w:r>
      <w:r>
        <w:rPr>
          <w:rFonts w:ascii="Arial" w:hAnsi="Arial" w:cs="Arial"/>
        </w:rPr>
        <w:t>v případě více souborů se doplní název např. rozsah kilometráže toku na mapovém listu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color w:val="auto"/>
          <w:szCs w:val="22"/>
          <w:u w:val="single"/>
        </w:rPr>
      </w:pPr>
      <w:r>
        <w:rPr>
          <w:rFonts w:ascii="Arial" w:hAnsi="Arial"/>
          <w:caps/>
          <w:color w:val="auto"/>
          <w:szCs w:val="22"/>
          <w:u w:val="single"/>
        </w:rPr>
        <w:t>pře</w:t>
      </w:r>
      <w:r w:rsidR="00203433">
        <w:rPr>
          <w:rFonts w:ascii="Arial" w:hAnsi="Arial"/>
          <w:caps/>
          <w:color w:val="auto"/>
          <w:szCs w:val="22"/>
          <w:u w:val="single"/>
        </w:rPr>
        <w:t>H</w:t>
      </w:r>
      <w:r>
        <w:rPr>
          <w:rFonts w:ascii="Arial" w:hAnsi="Arial"/>
          <w:caps/>
          <w:color w:val="auto"/>
          <w:szCs w:val="22"/>
          <w:u w:val="single"/>
        </w:rPr>
        <w:t>ledka</w:t>
      </w:r>
    </w:p>
    <w:p w:rsidR="00535C25" w:rsidRDefault="00535C25" w:rsidP="00535C25">
      <w:pPr>
        <w:pStyle w:val="Zkladntext"/>
        <w:spacing w:line="240" w:lineRule="atLeast"/>
        <w:ind w:left="360"/>
        <w:jc w:val="both"/>
        <w:rPr>
          <w:rFonts w:ascii="Arial" w:hAnsi="Arial"/>
          <w:caps/>
          <w:color w:val="auto"/>
          <w:szCs w:val="22"/>
          <w:u w:val="single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color w:val="auto"/>
          <w:szCs w:val="22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C47768">
        <w:rPr>
          <w:rFonts w:ascii="Arial" w:hAnsi="Arial"/>
          <w:b/>
          <w:i/>
          <w:sz w:val="24"/>
          <w:szCs w:val="24"/>
        </w:rPr>
        <w:t>5.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C47768">
        <w:rPr>
          <w:rFonts w:ascii="Arial" w:hAnsi="Arial"/>
          <w:b/>
          <w:i/>
          <w:sz w:val="24"/>
          <w:szCs w:val="24"/>
        </w:rPr>
        <w:t>Ortofotomapa</w:t>
      </w:r>
      <w:proofErr w:type="spellEnd"/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color w:val="auto"/>
          <w:szCs w:val="22"/>
        </w:rPr>
      </w:pPr>
    </w:p>
    <w:p w:rsidR="008F6BCA" w:rsidRPr="00C47768" w:rsidRDefault="00157FFD">
      <w:pPr>
        <w:pStyle w:val="Zkladntext"/>
        <w:numPr>
          <w:ilvl w:val="0"/>
          <w:numId w:val="21"/>
        </w:numPr>
        <w:jc w:val="both"/>
        <w:rPr>
          <w:rFonts w:ascii="Arial" w:hAnsi="Arial"/>
          <w:b/>
          <w:sz w:val="24"/>
          <w:szCs w:val="24"/>
        </w:rPr>
      </w:pPr>
      <w:r w:rsidRPr="00C47768">
        <w:rPr>
          <w:rFonts w:ascii="Arial" w:hAnsi="Arial"/>
          <w:b/>
          <w:bCs/>
          <w:sz w:val="24"/>
          <w:szCs w:val="24"/>
        </w:rPr>
        <w:t>dodá objednatel</w:t>
      </w:r>
    </w:p>
    <w:p w:rsidR="008F6BCA" w:rsidRDefault="008F6BCA">
      <w:pPr>
        <w:pStyle w:val="Zkladntext"/>
        <w:jc w:val="both"/>
        <w:rPr>
          <w:rFonts w:ascii="Arial" w:hAnsi="Arial"/>
          <w:b/>
        </w:rPr>
      </w:pPr>
    </w:p>
    <w:p w:rsidR="008F6BCA" w:rsidRDefault="008F6BCA">
      <w:pPr>
        <w:pStyle w:val="Zkladntext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k dodání: </w:t>
      </w:r>
    </w:p>
    <w:p w:rsidR="008F6BCA" w:rsidRDefault="008F6BCA">
      <w:pPr>
        <w:pStyle w:val="Zkladntext"/>
        <w:jc w:val="both"/>
        <w:rPr>
          <w:rFonts w:ascii="Arial" w:hAnsi="Arial"/>
          <w:b/>
        </w:rPr>
      </w:pPr>
    </w:p>
    <w:p w:rsidR="008F6BCA" w:rsidRDefault="008F6BCA">
      <w:pPr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GRAFICKÁ FORMA</w:t>
      </w:r>
      <w:r>
        <w:rPr>
          <w:rFonts w:ascii="Arial" w:hAnsi="Arial" w:cs="Arial"/>
        </w:rPr>
        <w:t xml:space="preserve"> - výkresy ve formátu A4 (vazba), barevná </w:t>
      </w:r>
      <w:proofErr w:type="spellStart"/>
      <w:r>
        <w:rPr>
          <w:rFonts w:ascii="Arial" w:hAnsi="Arial" w:cs="Arial"/>
        </w:rPr>
        <w:t>ortofotomapa</w:t>
      </w:r>
      <w:proofErr w:type="spellEnd"/>
      <w:r>
        <w:rPr>
          <w:rFonts w:ascii="Arial" w:hAnsi="Arial" w:cs="Arial"/>
        </w:rPr>
        <w:t xml:space="preserve"> se soutiskem katastrální mapy, hranic katastrálních území, osou a břehovými čarami vodních toků a s říční kilometráží a jejím popisem po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</w:rPr>
          <w:t>100 m</w:t>
        </w:r>
      </w:smartTag>
      <w:r>
        <w:rPr>
          <w:rFonts w:ascii="Arial" w:hAnsi="Arial" w:cs="Arial"/>
        </w:rPr>
        <w:t xml:space="preserve"> v ose toku</w:t>
      </w:r>
      <w:r w:rsidR="00535C25">
        <w:rPr>
          <w:rFonts w:ascii="Arial" w:hAnsi="Arial" w:cs="Arial"/>
        </w:rPr>
        <w:t>.</w:t>
      </w:r>
    </w:p>
    <w:p w:rsidR="008F6BCA" w:rsidRDefault="008F6BCA">
      <w:pPr>
        <w:rPr>
          <w:rFonts w:ascii="Arial" w:hAnsi="Arial" w:cs="Arial"/>
          <w:b/>
        </w:rPr>
      </w:pPr>
      <w:r>
        <w:rPr>
          <w:rFonts w:ascii="Arial" w:hAnsi="Arial" w:cs="Arial"/>
          <w:caps/>
          <w:u w:val="single"/>
        </w:rPr>
        <w:t>digitální formA</w:t>
      </w:r>
      <w:r>
        <w:rPr>
          <w:rFonts w:ascii="Arial" w:hAnsi="Arial" w:cs="Arial"/>
          <w:caps/>
        </w:rPr>
        <w:t xml:space="preserve"> - </w:t>
      </w:r>
      <w:r>
        <w:rPr>
          <w:rFonts w:ascii="Arial" w:hAnsi="Arial" w:cs="Arial"/>
        </w:rPr>
        <w:t xml:space="preserve"> ( *. TIFF s </w:t>
      </w:r>
      <w:proofErr w:type="spellStart"/>
      <w:r>
        <w:rPr>
          <w:rFonts w:ascii="Arial" w:hAnsi="Arial" w:cs="Arial"/>
        </w:rPr>
        <w:t>georeferenčním</w:t>
      </w:r>
      <w:proofErr w:type="spellEnd"/>
      <w:r>
        <w:rPr>
          <w:rFonts w:ascii="Arial" w:hAnsi="Arial" w:cs="Arial"/>
        </w:rPr>
        <w:t xml:space="preserve"> umístěním, redukovaný formát *.JPG )</w:t>
      </w:r>
    </w:p>
    <w:p w:rsidR="008F6BCA" w:rsidRDefault="008F6BCA">
      <w:pPr>
        <w:numPr>
          <w:ilvl w:val="0"/>
          <w:numId w:val="38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iCs/>
        </w:rPr>
        <w:t>ortofotomapa</w:t>
      </w:r>
      <w:proofErr w:type="spellEnd"/>
      <w:r>
        <w:rPr>
          <w:rFonts w:ascii="Arial" w:hAnsi="Arial" w:cs="Arial"/>
          <w:iCs/>
        </w:rPr>
        <w:t xml:space="preserve"> bude ještě uložena na CD/DVD ve formátu dle </w:t>
      </w:r>
      <w:r>
        <w:rPr>
          <w:rFonts w:ascii="Arial" w:hAnsi="Arial" w:cs="Arial"/>
        </w:rPr>
        <w:t>„Metodického pokynu k zadávání fotogrammetrických činností pro potřeby vymezování záplavových území“ Ministerstva zemědělství č.j.: 28181/2005-16000</w:t>
      </w:r>
    </w:p>
    <w:p w:rsidR="008F6BCA" w:rsidRPr="00535C25" w:rsidRDefault="008F6BCA">
      <w:pPr>
        <w:numPr>
          <w:ilvl w:val="0"/>
          <w:numId w:val="3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digitálně v *.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>, jednotlivé stránky dle rozvržení při tisku</w:t>
      </w:r>
    </w:p>
    <w:p w:rsidR="00535C25" w:rsidRDefault="00535C25" w:rsidP="00535C25">
      <w:pPr>
        <w:rPr>
          <w:rFonts w:ascii="Arial" w:hAnsi="Arial" w:cs="Arial"/>
        </w:rPr>
      </w:pPr>
    </w:p>
    <w:p w:rsidR="00535C25" w:rsidRDefault="00535C25" w:rsidP="00535C25">
      <w:pPr>
        <w:rPr>
          <w:rFonts w:ascii="Arial" w:hAnsi="Arial" w:cs="Arial"/>
        </w:rPr>
      </w:pPr>
    </w:p>
    <w:p w:rsidR="00535C25" w:rsidRDefault="00535C25" w:rsidP="00535C25">
      <w:pPr>
        <w:rPr>
          <w:rFonts w:ascii="Arial" w:hAnsi="Arial" w:cs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C47768">
        <w:rPr>
          <w:rFonts w:ascii="Arial" w:hAnsi="Arial"/>
          <w:b/>
          <w:i/>
          <w:sz w:val="24"/>
          <w:szCs w:val="24"/>
        </w:rPr>
        <w:t>6.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sz w:val="24"/>
          <w:szCs w:val="24"/>
        </w:rPr>
        <w:t>Podrobná říční mapa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  <w:r>
        <w:rPr>
          <w:rFonts w:ascii="Arial" w:hAnsi="Arial"/>
          <w:i/>
          <w:u w:val="single"/>
        </w:rPr>
        <w:t xml:space="preserve">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Bude vyhotovena účelová mapa v měřítku </w:t>
      </w:r>
      <w:r>
        <w:rPr>
          <w:rFonts w:ascii="Arial" w:hAnsi="Arial"/>
          <w:b/>
        </w:rPr>
        <w:t>1:2000 nebo 1:1000</w:t>
      </w:r>
      <w:r>
        <w:rPr>
          <w:rFonts w:ascii="Arial" w:hAnsi="Arial"/>
        </w:rPr>
        <w:t xml:space="preserve"> (S-JTSK) na podkladech aktuálních katastrálních map (</w:t>
      </w:r>
      <w:proofErr w:type="spellStart"/>
      <w:r>
        <w:rPr>
          <w:rFonts w:ascii="Arial" w:hAnsi="Arial"/>
        </w:rPr>
        <w:t>vektorizace</w:t>
      </w:r>
      <w:proofErr w:type="spellEnd"/>
      <w:r>
        <w:rPr>
          <w:rFonts w:ascii="Arial" w:hAnsi="Arial"/>
        </w:rPr>
        <w:t xml:space="preserve"> katastrálních map, DKM, RES) s doměřením</w:t>
      </w:r>
      <w:r w:rsidR="000D71F2">
        <w:rPr>
          <w:rFonts w:ascii="Arial" w:hAnsi="Arial"/>
        </w:rPr>
        <w:t xml:space="preserve"> změn a te</w:t>
      </w:r>
      <w:r w:rsidR="00140CFE">
        <w:rPr>
          <w:rFonts w:ascii="Arial" w:hAnsi="Arial"/>
        </w:rPr>
        <w:t>matického obsahu mapy</w:t>
      </w:r>
      <w:r w:rsidR="00535C25">
        <w:rPr>
          <w:rFonts w:ascii="Arial" w:hAnsi="Arial"/>
        </w:rPr>
        <w:t>.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u w:val="single"/>
        </w:rPr>
      </w:pP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Rozsah zaměření: 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břehová hrana toku včetně zaústění přítoků, tak aby bylo postiženo situační umístění toku. V případě v terénu neidentifikovatelné břehové hrany, bude za tuto považována linie břehového porostu. Rozsah zaměření u konkrétních přítoků určí objednatel (max. však do </w:t>
      </w:r>
      <w:proofErr w:type="spellStart"/>
      <w:r>
        <w:rPr>
          <w:rFonts w:ascii="Arial" w:hAnsi="Arial"/>
          <w:color w:val="auto"/>
        </w:rPr>
        <w:t>vzd</w:t>
      </w:r>
      <w:proofErr w:type="spellEnd"/>
      <w:r>
        <w:rPr>
          <w:rFonts w:ascii="Arial" w:hAnsi="Arial"/>
          <w:color w:val="auto"/>
        </w:rPr>
        <w:t xml:space="preserve">.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/>
            <w:color w:val="auto"/>
          </w:rPr>
          <w:t>50 m</w:t>
        </w:r>
      </w:smartTag>
      <w:r>
        <w:rPr>
          <w:rFonts w:ascii="Arial" w:hAnsi="Arial"/>
          <w:color w:val="auto"/>
        </w:rPr>
        <w:t>)</w:t>
      </w:r>
    </w:p>
    <w:p w:rsidR="008F6BCA" w:rsidRPr="00E93599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  <w:color w:val="auto"/>
          <w:szCs w:val="22"/>
        </w:rPr>
      </w:pPr>
      <w:r w:rsidRPr="00E93599">
        <w:rPr>
          <w:rFonts w:ascii="Arial" w:hAnsi="Arial"/>
          <w:color w:val="auto"/>
        </w:rPr>
        <w:t>případná protipovodňová opatření (hráze, zdi, apod.) podél toku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niveleta přiléhajících liniových staveb (silnice, železnice)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opevnění koryta (dlažba, zdi) tak, aby byl zřejmý jejich tvar a rozsah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křížení inženýrských sítí s tokem, (sloupy, označníky, apod.)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zaústění náhonů a odpadů malých vodních elektráren s jejich popisem 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</w:rPr>
      </w:pPr>
      <w:r>
        <w:rPr>
          <w:rFonts w:ascii="Arial" w:hAnsi="Arial"/>
        </w:rPr>
        <w:t>v místě definovaných příčných profilů bude dotažena linie bodů podrobného měření k  hranici Q</w:t>
      </w:r>
      <w:r>
        <w:rPr>
          <w:rFonts w:ascii="Arial" w:hAnsi="Arial"/>
          <w:vertAlign w:val="subscript"/>
        </w:rPr>
        <w:t>100</w:t>
      </w:r>
      <w:r>
        <w:rPr>
          <w:rFonts w:ascii="Arial" w:hAnsi="Arial"/>
        </w:rPr>
        <w:t xml:space="preserve">. Předpokládaný počet příčných profilů je </w:t>
      </w:r>
      <w:r w:rsidR="009F2B6B">
        <w:rPr>
          <w:rFonts w:ascii="Arial" w:hAnsi="Arial"/>
        </w:rPr>
        <w:t>8</w:t>
      </w:r>
      <w:r w:rsidR="00706D13">
        <w:rPr>
          <w:rFonts w:ascii="Arial" w:hAnsi="Arial"/>
        </w:rPr>
        <w:t>0</w:t>
      </w:r>
      <w:r w:rsidR="004D2E13">
        <w:rPr>
          <w:rFonts w:ascii="Arial" w:hAnsi="Arial"/>
        </w:rPr>
        <w:t xml:space="preserve"> </w:t>
      </w:r>
      <w:r w:rsidRPr="004D2E13">
        <w:rPr>
          <w:rFonts w:ascii="Arial" w:hAnsi="Arial"/>
          <w:b/>
          <w:color w:val="auto"/>
        </w:rPr>
        <w:t xml:space="preserve">o </w:t>
      </w:r>
      <w:r w:rsidR="00136416" w:rsidRPr="004D2E13">
        <w:rPr>
          <w:rFonts w:ascii="Arial" w:hAnsi="Arial"/>
          <w:b/>
          <w:color w:val="auto"/>
        </w:rPr>
        <w:t>průměrné šířce od 20</w:t>
      </w:r>
      <w:r w:rsidRPr="004D2E13">
        <w:rPr>
          <w:rFonts w:ascii="Arial" w:hAnsi="Arial"/>
          <w:b/>
          <w:color w:val="auto"/>
        </w:rPr>
        <w:t xml:space="preserve"> – do </w:t>
      </w:r>
      <w:smartTag w:uri="urn:schemas-microsoft-com:office:smarttags" w:element="metricconverter">
        <w:smartTagPr>
          <w:attr w:name="ProductID" w:val="70 m"/>
        </w:smartTagPr>
        <w:r w:rsidR="000C666E" w:rsidRPr="004D2E13">
          <w:rPr>
            <w:rFonts w:ascii="Arial" w:hAnsi="Arial"/>
            <w:b/>
            <w:color w:val="auto"/>
          </w:rPr>
          <w:t>70</w:t>
        </w:r>
        <w:r w:rsidRPr="004D2E13">
          <w:rPr>
            <w:rFonts w:ascii="Arial" w:hAnsi="Arial"/>
            <w:b/>
            <w:color w:val="auto"/>
          </w:rPr>
          <w:t xml:space="preserve"> m</w:t>
        </w:r>
      </w:smartTag>
      <w:r>
        <w:rPr>
          <w:rFonts w:ascii="Arial" w:hAnsi="Arial"/>
        </w:rPr>
        <w:t xml:space="preserve">. Jejich umístění s případnou změnou počtu (v rozsahu celkové předpokládané délky toku </w:t>
      </w:r>
      <w:r w:rsidR="009F2B6B">
        <w:rPr>
          <w:rFonts w:ascii="Arial" w:hAnsi="Arial"/>
        </w:rPr>
        <w:t>21</w:t>
      </w:r>
      <w:r w:rsidR="00F7106E">
        <w:rPr>
          <w:rFonts w:ascii="Arial" w:hAnsi="Arial"/>
        </w:rPr>
        <w:t>,</w:t>
      </w:r>
      <w:r w:rsidR="009F2B6B">
        <w:rPr>
          <w:rFonts w:ascii="Arial" w:hAnsi="Arial"/>
        </w:rPr>
        <w:t>772</w:t>
      </w:r>
      <w:r w:rsidR="00E34914">
        <w:rPr>
          <w:rFonts w:ascii="Arial" w:hAnsi="Arial"/>
        </w:rPr>
        <w:t xml:space="preserve"> </w:t>
      </w:r>
      <w:r>
        <w:rPr>
          <w:rFonts w:ascii="Arial" w:hAnsi="Arial"/>
        </w:rPr>
        <w:t xml:space="preserve">km) a konkrétní šířku určí: </w:t>
      </w:r>
      <w:r w:rsidR="000D71F2">
        <w:rPr>
          <w:rFonts w:ascii="Arial" w:hAnsi="Arial"/>
          <w:b/>
          <w:bCs/>
          <w:i/>
          <w:iCs/>
        </w:rPr>
        <w:t>objednatel (zadavatel</w:t>
      </w:r>
      <w:r>
        <w:rPr>
          <w:rFonts w:ascii="Arial" w:hAnsi="Arial"/>
          <w:b/>
          <w:bCs/>
          <w:i/>
          <w:iCs/>
        </w:rPr>
        <w:t>)</w:t>
      </w:r>
      <w:r>
        <w:rPr>
          <w:rFonts w:ascii="Arial" w:hAnsi="Arial"/>
        </w:rPr>
        <w:t xml:space="preserve">, </w:t>
      </w:r>
      <w:r>
        <w:rPr>
          <w:rFonts w:ascii="Arial" w:hAnsi="Arial"/>
          <w:i/>
          <w:iCs/>
        </w:rPr>
        <w:t xml:space="preserve">Povodí Vltavy státní podnik, </w:t>
      </w:r>
    </w:p>
    <w:p w:rsidR="008F6BCA" w:rsidRDefault="008F6BCA">
      <w:pPr>
        <w:pStyle w:val="Zkladntext"/>
        <w:numPr>
          <w:ilvl w:val="0"/>
          <w:numId w:val="20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zákresem do ZM 1:10 000, </w:t>
      </w:r>
      <w:r w:rsidR="00136416">
        <w:rPr>
          <w:rFonts w:ascii="Arial" w:hAnsi="Arial"/>
          <w:b/>
          <w:bCs/>
          <w:i/>
          <w:iCs/>
        </w:rPr>
        <w:t>součást zadání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v intravilánu bude dotažena linie bodů podrobného měření na okraj nejbližší zástavby včetně, </w:t>
      </w:r>
    </w:p>
    <w:p w:rsidR="008F6BCA" w:rsidRDefault="008F6BCA" w:rsidP="0017555C">
      <w:pPr>
        <w:pStyle w:val="Zkladntext"/>
        <w:numPr>
          <w:ilvl w:val="0"/>
          <w:numId w:val="48"/>
        </w:numPr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v </w:t>
      </w:r>
      <w:proofErr w:type="spellStart"/>
      <w:r>
        <w:rPr>
          <w:rFonts w:ascii="Arial" w:hAnsi="Arial"/>
          <w:color w:val="auto"/>
        </w:rPr>
        <w:t>extravilánu</w:t>
      </w:r>
      <w:proofErr w:type="spellEnd"/>
      <w:r>
        <w:rPr>
          <w:rFonts w:ascii="Arial" w:hAnsi="Arial"/>
          <w:color w:val="auto"/>
        </w:rPr>
        <w:t xml:space="preserve"> bude dotažena linie bodů podrobného měření, max. do vzdálenosti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/>
            <w:color w:val="auto"/>
          </w:rPr>
          <w:t>50 m</w:t>
        </w:r>
      </w:smartTag>
      <w:r>
        <w:rPr>
          <w:rFonts w:ascii="Arial" w:hAnsi="Arial"/>
          <w:color w:val="auto"/>
        </w:rPr>
        <w:t>.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435955" w:rsidRDefault="00435955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Rozsah </w:t>
      </w:r>
      <w:proofErr w:type="spellStart"/>
      <w:r>
        <w:rPr>
          <w:rFonts w:ascii="Arial" w:hAnsi="Arial"/>
          <w:u w:val="single"/>
        </w:rPr>
        <w:t>vektorizace</w:t>
      </w:r>
      <w:proofErr w:type="spellEnd"/>
      <w:r>
        <w:rPr>
          <w:rFonts w:ascii="Arial" w:hAnsi="Arial"/>
          <w:u w:val="single"/>
        </w:rPr>
        <w:t xml:space="preserve"> katastrálních map</w:t>
      </w:r>
    </w:p>
    <w:p w:rsidR="008F6BCA" w:rsidRPr="00535C25" w:rsidRDefault="008F6BCA">
      <w:pPr>
        <w:pStyle w:val="Zkladntext"/>
        <w:numPr>
          <w:ilvl w:val="0"/>
          <w:numId w:val="5"/>
        </w:numPr>
        <w:jc w:val="both"/>
        <w:rPr>
          <w:rFonts w:ascii="Arial" w:hAnsi="Arial"/>
        </w:rPr>
      </w:pPr>
      <w:r w:rsidRPr="00535C25">
        <w:rPr>
          <w:rFonts w:ascii="Arial" w:hAnsi="Arial"/>
        </w:rPr>
        <w:t>v</w:t>
      </w:r>
      <w:r w:rsidR="00535C25">
        <w:rPr>
          <w:rFonts w:ascii="Arial" w:hAnsi="Arial"/>
        </w:rPr>
        <w:t> </w:t>
      </w:r>
      <w:proofErr w:type="spellStart"/>
      <w:r w:rsidR="00535C25">
        <w:rPr>
          <w:rFonts w:ascii="Arial" w:hAnsi="Arial"/>
        </w:rPr>
        <w:t>extravilánu</w:t>
      </w:r>
      <w:proofErr w:type="spellEnd"/>
      <w:r w:rsidR="00535C25">
        <w:rPr>
          <w:rFonts w:ascii="Arial" w:hAnsi="Arial"/>
        </w:rPr>
        <w:t xml:space="preserve"> bude šířka pruhu katastrálních map min. 100 m</w:t>
      </w:r>
    </w:p>
    <w:p w:rsidR="008F6BCA" w:rsidRDefault="008F6BCA">
      <w:pPr>
        <w:pStyle w:val="Zkladntext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v intravilánu bude šířka pruhu katastrálních map min. </w:t>
      </w:r>
      <w:smartTag w:uri="urn:schemas-microsoft-com:office:smarttags" w:element="metricconverter">
        <w:smartTagPr>
          <w:attr w:name="ProductID" w:val="200 m"/>
        </w:smartTagPr>
        <w:r>
          <w:rPr>
            <w:rFonts w:ascii="Arial" w:hAnsi="Arial"/>
          </w:rPr>
          <w:t>200 m</w:t>
        </w:r>
      </w:smartTag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Pr="00535C25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535C25">
        <w:rPr>
          <w:rFonts w:ascii="Arial" w:hAnsi="Arial"/>
        </w:rPr>
        <w:t xml:space="preserve">K dodání:  </w:t>
      </w:r>
    </w:p>
    <w:p w:rsidR="008F6BCA" w:rsidRPr="00535C25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 w:rsidRPr="00535C25">
        <w:rPr>
          <w:rFonts w:ascii="Arial" w:hAnsi="Arial"/>
        </w:rPr>
        <w:t xml:space="preserve"> </w:t>
      </w:r>
    </w:p>
    <w:p w:rsidR="008F6BCA" w:rsidRPr="00535C25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 w:rsidRPr="00535C25">
        <w:rPr>
          <w:rFonts w:ascii="Arial" w:hAnsi="Arial"/>
          <w:caps/>
          <w:color w:val="auto"/>
          <w:u w:val="single"/>
        </w:rPr>
        <w:t>grafická forma</w:t>
      </w:r>
      <w:r w:rsidRPr="00535C25">
        <w:rPr>
          <w:rFonts w:ascii="Arial" w:hAnsi="Arial"/>
          <w:color w:val="auto"/>
        </w:rPr>
        <w:t xml:space="preserve"> - </w:t>
      </w:r>
      <w:r w:rsidRPr="00535C25">
        <w:rPr>
          <w:rFonts w:ascii="Arial" w:hAnsi="Arial"/>
        </w:rPr>
        <w:t>soubor jednotlivých očíslovaných listů A4 s </w:t>
      </w:r>
      <w:proofErr w:type="spellStart"/>
      <w:r w:rsidRPr="00535C25">
        <w:rPr>
          <w:rFonts w:ascii="Arial" w:hAnsi="Arial"/>
        </w:rPr>
        <w:t>překrytem</w:t>
      </w:r>
      <w:proofErr w:type="spellEnd"/>
      <w:r w:rsidRPr="00535C25">
        <w:rPr>
          <w:rFonts w:ascii="Arial" w:hAnsi="Arial"/>
        </w:rPr>
        <w:t xml:space="preserve"> cca jednoho hektometru s obsahem podrobně specifikovaným v popisu obsazení vrstev digitální formy </w:t>
      </w:r>
      <w:r w:rsidRPr="00535C25">
        <w:rPr>
          <w:rFonts w:ascii="Arial" w:hAnsi="Arial"/>
          <w:color w:val="auto"/>
        </w:rPr>
        <w:t>podrobné říční mapy doplněný</w:t>
      </w:r>
      <w:r w:rsidRPr="00535C25">
        <w:rPr>
          <w:rFonts w:ascii="Arial" w:hAnsi="Arial"/>
        </w:rPr>
        <w:t> přehledem kladu listů a katastrálních území. Listy budou kopírovat průběh toku a budou svázány do vhodné vazby formátu A4.</w:t>
      </w:r>
      <w:r w:rsidR="00140CFE" w:rsidRPr="00535C25">
        <w:rPr>
          <w:rFonts w:ascii="Arial" w:hAnsi="Arial"/>
        </w:rPr>
        <w:t xml:space="preserve"> Jedno </w:t>
      </w:r>
      <w:proofErr w:type="spellStart"/>
      <w:r w:rsidR="00140CFE" w:rsidRPr="00535C25">
        <w:rPr>
          <w:rFonts w:ascii="Arial" w:hAnsi="Arial"/>
        </w:rPr>
        <w:t>paré</w:t>
      </w:r>
      <w:proofErr w:type="spellEnd"/>
      <w:r w:rsidR="00140CFE" w:rsidRPr="00535C25">
        <w:rPr>
          <w:rFonts w:ascii="Arial" w:hAnsi="Arial"/>
        </w:rPr>
        <w:t xml:space="preserve"> </w:t>
      </w:r>
      <w:r w:rsidR="009F2B6B" w:rsidRPr="00535C25">
        <w:rPr>
          <w:rFonts w:ascii="Arial" w:hAnsi="Arial"/>
        </w:rPr>
        <w:t>(č.</w:t>
      </w:r>
      <w:r w:rsidR="00E9725D" w:rsidRPr="00535C25">
        <w:rPr>
          <w:rFonts w:ascii="Arial" w:hAnsi="Arial"/>
        </w:rPr>
        <w:t xml:space="preserve">1) </w:t>
      </w:r>
      <w:r w:rsidR="00140CFE" w:rsidRPr="00535C25">
        <w:rPr>
          <w:rFonts w:ascii="Arial" w:hAnsi="Arial"/>
        </w:rPr>
        <w:t xml:space="preserve">bude </w:t>
      </w:r>
      <w:proofErr w:type="spellStart"/>
      <w:r w:rsidR="00140CFE" w:rsidRPr="00535C25">
        <w:rPr>
          <w:rFonts w:ascii="Arial" w:hAnsi="Arial"/>
        </w:rPr>
        <w:t>zalaminováno</w:t>
      </w:r>
      <w:proofErr w:type="spellEnd"/>
      <w:r w:rsidR="00140CFE" w:rsidRPr="00535C25">
        <w:rPr>
          <w:rFonts w:ascii="Arial" w:hAnsi="Arial"/>
        </w:rPr>
        <w:t>.</w:t>
      </w:r>
    </w:p>
    <w:p w:rsidR="008F6BCA" w:rsidRPr="00535C25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olor w:val="auto"/>
        </w:rPr>
      </w:pPr>
      <w:r w:rsidRPr="00535C25">
        <w:rPr>
          <w:rFonts w:ascii="Arial" w:hAnsi="Arial"/>
          <w:caps/>
          <w:color w:val="auto"/>
          <w:u w:val="single"/>
        </w:rPr>
        <w:t>digitální forma</w:t>
      </w:r>
      <w:r w:rsidRPr="00535C25">
        <w:rPr>
          <w:rFonts w:ascii="Arial" w:hAnsi="Arial"/>
          <w:color w:val="auto"/>
        </w:rPr>
        <w:t xml:space="preserve"> - podrobná říční mapa o 18 vrstvách (viz. následující odstavec a bod 12)</w:t>
      </w:r>
    </w:p>
    <w:p w:rsidR="008F6BCA" w:rsidRPr="00535C25" w:rsidRDefault="008F6BCA">
      <w:pPr>
        <w:pStyle w:val="Zkladntext"/>
        <w:numPr>
          <w:ilvl w:val="1"/>
          <w:numId w:val="20"/>
        </w:numPr>
        <w:spacing w:line="240" w:lineRule="atLeast"/>
        <w:jc w:val="both"/>
        <w:rPr>
          <w:rFonts w:ascii="Arial" w:hAnsi="Arial"/>
          <w:color w:val="auto"/>
        </w:rPr>
      </w:pPr>
      <w:r w:rsidRPr="00535C25">
        <w:rPr>
          <w:rFonts w:ascii="Arial" w:hAnsi="Arial"/>
          <w:color w:val="auto"/>
        </w:rPr>
        <w:t>textový soubor a výkres všech bodů podrobného měření</w:t>
      </w:r>
    </w:p>
    <w:p w:rsidR="008F6BCA" w:rsidRPr="00535C25" w:rsidRDefault="008F6BCA">
      <w:pPr>
        <w:pStyle w:val="Zkladntext"/>
        <w:numPr>
          <w:ilvl w:val="1"/>
          <w:numId w:val="20"/>
        </w:numPr>
        <w:spacing w:line="240" w:lineRule="atLeast"/>
        <w:jc w:val="both"/>
        <w:rPr>
          <w:rFonts w:ascii="Arial" w:hAnsi="Arial"/>
          <w:color w:val="auto"/>
        </w:rPr>
      </w:pPr>
      <w:r w:rsidRPr="00535C25">
        <w:rPr>
          <w:rFonts w:ascii="Arial" w:hAnsi="Arial"/>
          <w:color w:val="auto"/>
        </w:rPr>
        <w:t>v *.</w:t>
      </w:r>
      <w:proofErr w:type="spellStart"/>
      <w:r w:rsidRPr="00535C25">
        <w:rPr>
          <w:rFonts w:ascii="Arial" w:hAnsi="Arial"/>
          <w:color w:val="auto"/>
        </w:rPr>
        <w:t>pdf</w:t>
      </w:r>
      <w:proofErr w:type="spellEnd"/>
      <w:r w:rsidRPr="00535C25">
        <w:rPr>
          <w:rFonts w:ascii="Arial" w:hAnsi="Arial"/>
          <w:color w:val="auto"/>
        </w:rPr>
        <w:t xml:space="preserve"> </w:t>
      </w:r>
      <w:proofErr w:type="spellStart"/>
      <w:r w:rsidRPr="00535C25">
        <w:rPr>
          <w:rFonts w:ascii="Arial" w:hAnsi="Arial"/>
          <w:color w:val="auto"/>
        </w:rPr>
        <w:t>jednotllivé</w:t>
      </w:r>
      <w:proofErr w:type="spellEnd"/>
      <w:r w:rsidRPr="00535C25">
        <w:rPr>
          <w:rFonts w:ascii="Arial" w:hAnsi="Arial"/>
          <w:color w:val="auto"/>
        </w:rPr>
        <w:t xml:space="preserve"> stránky dle rozvržení při tisku, uloženo jako více souborů s názvem „ </w:t>
      </w:r>
      <w:proofErr w:type="spellStart"/>
      <w:r w:rsidRPr="00535C25">
        <w:rPr>
          <w:rFonts w:ascii="Arial" w:hAnsi="Arial"/>
          <w:b/>
          <w:bCs/>
          <w:color w:val="auto"/>
        </w:rPr>
        <w:t>Podrobna</w:t>
      </w:r>
      <w:proofErr w:type="spellEnd"/>
      <w:r w:rsidRPr="00535C25">
        <w:rPr>
          <w:rFonts w:ascii="Arial" w:hAnsi="Arial"/>
          <w:b/>
          <w:bCs/>
          <w:color w:val="auto"/>
        </w:rPr>
        <w:t xml:space="preserve"> mapa</w:t>
      </w:r>
      <w:r w:rsidR="00535C25">
        <w:rPr>
          <w:rFonts w:ascii="Arial" w:hAnsi="Arial"/>
          <w:color w:val="auto"/>
        </w:rPr>
        <w:t>“ (</w:t>
      </w:r>
      <w:r w:rsidRPr="00535C25">
        <w:rPr>
          <w:rFonts w:ascii="Arial" w:hAnsi="Arial"/>
          <w:color w:val="auto"/>
        </w:rPr>
        <w:t>název se doplní rozsahem kilometráže toku a mapové</w:t>
      </w:r>
      <w:r w:rsidR="00535C25">
        <w:rPr>
          <w:rFonts w:ascii="Arial" w:hAnsi="Arial"/>
          <w:color w:val="auto"/>
        </w:rPr>
        <w:t>m listu nebo číslem z </w:t>
      </w:r>
      <w:proofErr w:type="spellStart"/>
      <w:r w:rsidR="00535C25">
        <w:rPr>
          <w:rFonts w:ascii="Arial" w:hAnsi="Arial"/>
          <w:color w:val="auto"/>
        </w:rPr>
        <w:t>přehledky</w:t>
      </w:r>
      <w:proofErr w:type="spellEnd"/>
      <w:r w:rsidRPr="00535C25">
        <w:rPr>
          <w:rFonts w:ascii="Arial" w:hAnsi="Arial"/>
          <w:color w:val="auto"/>
        </w:rPr>
        <w:t xml:space="preserve">) </w:t>
      </w:r>
    </w:p>
    <w:p w:rsidR="008F6BCA" w:rsidRPr="00535C25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 w:rsidRPr="00535C25">
        <w:rPr>
          <w:rFonts w:ascii="Arial" w:hAnsi="Arial"/>
          <w:caps/>
          <w:u w:val="single"/>
        </w:rPr>
        <w:t>přehledka</w:t>
      </w:r>
    </w:p>
    <w:p w:rsidR="008F6BCA" w:rsidRPr="00535C25" w:rsidRDefault="008F6BCA">
      <w:pPr>
        <w:pStyle w:val="Zkladntext"/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 w:rsidRPr="00535C25">
        <w:rPr>
          <w:rFonts w:ascii="Arial" w:hAnsi="Arial"/>
        </w:rPr>
        <w:t xml:space="preserve"> </w:t>
      </w:r>
      <w:r w:rsidRPr="00535C25">
        <w:rPr>
          <w:rFonts w:ascii="Arial" w:hAnsi="Arial"/>
          <w:u w:val="single"/>
        </w:rPr>
        <w:t>Vrstvy digitální formy</w:t>
      </w:r>
      <w:r>
        <w:rPr>
          <w:rFonts w:ascii="Arial" w:hAnsi="Arial"/>
        </w:rPr>
        <w:t xml:space="preserve">: 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katastrální mapa - </w:t>
      </w:r>
      <w:proofErr w:type="spellStart"/>
      <w:r>
        <w:rPr>
          <w:rFonts w:ascii="Arial" w:hAnsi="Arial"/>
        </w:rPr>
        <w:t>vektorizace</w:t>
      </w:r>
      <w:proofErr w:type="spellEnd"/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katastrální mapa - parcelní čísla a popis – s vrstvou výpisu z katastru 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skutečná břehová čára toku včetně nádrží, rybníků a zaústění přítoků, rozsah zaměření u konkrétních přítoků určí objednatel (max. však do </w:t>
      </w:r>
      <w:proofErr w:type="spellStart"/>
      <w:r>
        <w:rPr>
          <w:rFonts w:ascii="Arial" w:hAnsi="Arial"/>
        </w:rPr>
        <w:t>vzd</w:t>
      </w:r>
      <w:proofErr w:type="spellEnd"/>
      <w:r>
        <w:rPr>
          <w:rFonts w:ascii="Arial" w:hAnsi="Arial"/>
        </w:rPr>
        <w:t xml:space="preserve">.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Arial" w:hAnsi="Arial"/>
            <w:b/>
          </w:rPr>
          <w:t>50 m</w:t>
        </w:r>
      </w:smartTag>
      <w:r>
        <w:rPr>
          <w:rFonts w:ascii="Arial" w:hAnsi="Arial"/>
        </w:rPr>
        <w:t>)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hranice a název katastrálních území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značky čárové - sítě podle informací správců - přechody toku 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situace doměřovaná v mapovaném území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stabilizované bodové pole (poříční polygon, výškové body)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umístění příčných profilů a jejich popis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umístění příčných řezů objektů a jejich popis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popis objektů v podrobné říční mapě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osa toku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umístění příčných profilů a jejich popis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umístění příčných řezů objektů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staničení a značky s popisem po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/>
            <w:color w:val="auto"/>
          </w:rPr>
          <w:t>100 m</w:t>
        </w:r>
      </w:smartTag>
      <w:r>
        <w:rPr>
          <w:rFonts w:ascii="Arial" w:hAnsi="Arial"/>
          <w:color w:val="auto"/>
        </w:rPr>
        <w:t xml:space="preserve"> v ose toku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body podrobného měření – rozděleno do tří </w:t>
      </w:r>
      <w:r>
        <w:rPr>
          <w:rFonts w:ascii="Arial" w:hAnsi="Arial"/>
          <w:color w:val="auto"/>
          <w:szCs w:val="22"/>
        </w:rPr>
        <w:t xml:space="preserve">barev </w:t>
      </w:r>
      <w:r>
        <w:rPr>
          <w:rFonts w:ascii="Arial" w:hAnsi="Arial"/>
          <w:color w:val="auto"/>
        </w:rPr>
        <w:t xml:space="preserve">(bod, číslo, výška) 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lastRenderedPageBreak/>
        <w:t>výškové šrafy</w:t>
      </w:r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proofErr w:type="spellStart"/>
      <w:r>
        <w:rPr>
          <w:rFonts w:ascii="Arial" w:hAnsi="Arial"/>
          <w:color w:val="auto"/>
        </w:rPr>
        <w:t>ortofotomapa</w:t>
      </w:r>
      <w:proofErr w:type="spellEnd"/>
    </w:p>
    <w:p w:rsidR="008F6BCA" w:rsidRDefault="008F6BCA">
      <w:pPr>
        <w:pStyle w:val="Zkladntext"/>
        <w:numPr>
          <w:ilvl w:val="0"/>
          <w:numId w:val="4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>vrstevnice</w:t>
      </w:r>
      <w:r>
        <w:rPr>
          <w:rFonts w:ascii="Arial" w:hAnsi="Arial"/>
          <w:color w:val="auto"/>
        </w:rPr>
        <w:tab/>
      </w:r>
    </w:p>
    <w:p w:rsidR="008F6BCA" w:rsidRDefault="008F6BCA">
      <w:pPr>
        <w:pStyle w:val="Zkladntext"/>
        <w:jc w:val="both"/>
        <w:rPr>
          <w:rFonts w:ascii="Arial" w:hAnsi="Arial"/>
          <w:b/>
          <w:color w:val="auto"/>
        </w:rPr>
      </w:pPr>
    </w:p>
    <w:p w:rsidR="00535C25" w:rsidRDefault="00535C25">
      <w:pPr>
        <w:pStyle w:val="Zkladntext"/>
        <w:jc w:val="both"/>
        <w:rPr>
          <w:rFonts w:ascii="Arial" w:hAnsi="Arial"/>
          <w:b/>
          <w:color w:val="auto"/>
        </w:rPr>
      </w:pPr>
    </w:p>
    <w:p w:rsidR="008F6BCA" w:rsidRDefault="008F6BCA">
      <w:pPr>
        <w:pStyle w:val="Zkladntext"/>
        <w:jc w:val="both"/>
        <w:rPr>
          <w:rFonts w:ascii="Arial" w:hAnsi="Arial"/>
          <w:b/>
          <w:color w:val="auto"/>
        </w:rPr>
      </w:pPr>
    </w:p>
    <w:p w:rsidR="008F6BCA" w:rsidRPr="00C47768" w:rsidRDefault="008F6BCA">
      <w:pPr>
        <w:pStyle w:val="Zkladntext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C47768">
        <w:rPr>
          <w:rFonts w:ascii="Arial" w:hAnsi="Arial"/>
          <w:b/>
          <w:i/>
          <w:sz w:val="24"/>
          <w:szCs w:val="24"/>
        </w:rPr>
        <w:t>7.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sz w:val="24"/>
          <w:szCs w:val="24"/>
        </w:rPr>
        <w:t>Podrobný podélný profil</w:t>
      </w:r>
    </w:p>
    <w:p w:rsidR="008F6BCA" w:rsidRDefault="008F6BCA">
      <w:pPr>
        <w:pStyle w:val="Zkladntext"/>
        <w:jc w:val="both"/>
        <w:rPr>
          <w:rFonts w:ascii="Arial" w:hAnsi="Arial"/>
        </w:rPr>
      </w:pPr>
    </w:p>
    <w:p w:rsidR="008F6BCA" w:rsidRDefault="008F6BCA">
      <w:pPr>
        <w:pStyle w:val="Zkladntext"/>
        <w:ind w:left="357"/>
        <w:rPr>
          <w:rFonts w:ascii="Arial" w:hAnsi="Arial"/>
          <w:sz w:val="24"/>
        </w:rPr>
      </w:pPr>
      <w:r>
        <w:rPr>
          <w:rFonts w:ascii="Arial" w:hAnsi="Arial"/>
        </w:rPr>
        <w:t xml:space="preserve">Měřítko </w:t>
      </w:r>
      <w:r>
        <w:rPr>
          <w:rFonts w:ascii="Arial" w:hAnsi="Arial"/>
          <w:b/>
        </w:rPr>
        <w:t>1:5000/1:100</w:t>
      </w:r>
      <w:r>
        <w:rPr>
          <w:rFonts w:ascii="Arial" w:hAnsi="Arial"/>
        </w:rPr>
        <w:t>, obsahuje údaje z příčných profilů a profilů v objektech, nejhlubší body dna, kóty břehů, zlomy dna toku, vodní hladi</w:t>
      </w:r>
      <w:r>
        <w:rPr>
          <w:rFonts w:ascii="Arial" w:hAnsi="Arial"/>
          <w:color w:val="auto"/>
        </w:rPr>
        <w:t>nu referenční</w:t>
      </w:r>
      <w:r>
        <w:rPr>
          <w:rFonts w:ascii="Arial" w:hAnsi="Arial"/>
        </w:rPr>
        <w:t xml:space="preserve"> </w:t>
      </w:r>
      <w:r>
        <w:rPr>
          <w:rFonts w:ascii="Arial" w:hAnsi="Arial"/>
          <w:color w:val="auto"/>
          <w:szCs w:val="22"/>
        </w:rPr>
        <w:t>s uvedením data měření</w:t>
      </w:r>
      <w:r>
        <w:rPr>
          <w:rFonts w:ascii="Arial" w:hAnsi="Arial"/>
        </w:rPr>
        <w:t>, vedení inženýrských sítí, u vzdušných vedení bude zakresleno jejich umístění a označení, označení vyústění a přítoků, kilometráž, hranice a názvy katastrálních území, popisy objektů</w:t>
      </w:r>
      <w:r w:rsidR="007A3596">
        <w:rPr>
          <w:rFonts w:ascii="Arial" w:hAnsi="Arial"/>
        </w:rPr>
        <w:t xml:space="preserve">. </w:t>
      </w:r>
    </w:p>
    <w:p w:rsidR="008F6BCA" w:rsidRDefault="008F6BCA">
      <w:pPr>
        <w:pStyle w:val="Zkladntext"/>
        <w:spacing w:line="240" w:lineRule="atLeast"/>
        <w:ind w:firstLine="720"/>
        <w:jc w:val="both"/>
        <w:rPr>
          <w:rFonts w:ascii="Arial" w:hAnsi="Arial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K dodání:  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výkresová forma</w:t>
      </w:r>
      <w:r>
        <w:rPr>
          <w:rFonts w:ascii="Arial" w:hAnsi="Arial"/>
        </w:rPr>
        <w:t xml:space="preserve"> – na jednotlivých očíslovaných listech A4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 xml:space="preserve">digitální forma </w:t>
      </w:r>
      <w:r>
        <w:rPr>
          <w:rFonts w:ascii="Arial" w:hAnsi="Arial"/>
        </w:rPr>
        <w:t xml:space="preserve"> - (viz. bod 12), dále pak v *.</w:t>
      </w:r>
      <w:proofErr w:type="spellStart"/>
      <w:r>
        <w:rPr>
          <w:rFonts w:ascii="Arial" w:hAnsi="Arial"/>
        </w:rPr>
        <w:t>pdf</w:t>
      </w:r>
      <w:proofErr w:type="spellEnd"/>
      <w:r>
        <w:rPr>
          <w:rFonts w:ascii="Arial" w:hAnsi="Arial"/>
        </w:rPr>
        <w:t>, jednotlivé stránky dle rozvržení při tisku, uloženo jako více souborů s názvem „</w:t>
      </w:r>
      <w:proofErr w:type="spellStart"/>
      <w:r>
        <w:rPr>
          <w:rFonts w:ascii="Arial" w:hAnsi="Arial"/>
          <w:b/>
          <w:bCs/>
        </w:rPr>
        <w:t>Podrobny</w:t>
      </w:r>
      <w:proofErr w:type="spellEnd"/>
      <w:r>
        <w:rPr>
          <w:rFonts w:ascii="Arial" w:hAnsi="Arial"/>
          <w:b/>
          <w:bCs/>
        </w:rPr>
        <w:t xml:space="preserve"> profil</w:t>
      </w:r>
      <w:r>
        <w:rPr>
          <w:rFonts w:ascii="Arial" w:hAnsi="Arial"/>
        </w:rPr>
        <w:t xml:space="preserve">“ (název se doplní rozsahem kilometráže toku na listu </w:t>
      </w:r>
      <w:proofErr w:type="spellStart"/>
      <w:r>
        <w:rPr>
          <w:rFonts w:ascii="Arial" w:hAnsi="Arial"/>
        </w:rPr>
        <w:t>podrobneho</w:t>
      </w:r>
      <w:proofErr w:type="spellEnd"/>
      <w:r>
        <w:rPr>
          <w:rFonts w:ascii="Arial" w:hAnsi="Arial"/>
        </w:rPr>
        <w:t xml:space="preserve"> profilu nebo číslem z </w:t>
      </w:r>
      <w:proofErr w:type="spellStart"/>
      <w:r>
        <w:rPr>
          <w:rFonts w:ascii="Arial" w:hAnsi="Arial"/>
        </w:rPr>
        <w:t>přehledky</w:t>
      </w:r>
      <w:proofErr w:type="spellEnd"/>
      <w:r>
        <w:rPr>
          <w:rFonts w:ascii="Arial" w:hAnsi="Arial"/>
        </w:rPr>
        <w:t xml:space="preserve">)  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>
        <w:rPr>
          <w:rFonts w:ascii="Arial" w:hAnsi="Arial"/>
          <w:caps/>
          <w:u w:val="single"/>
        </w:rPr>
        <w:t>přehledka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662431" w:rsidRDefault="00662431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</w:rPr>
      </w:pPr>
      <w:r w:rsidRPr="00C47768">
        <w:rPr>
          <w:rFonts w:ascii="Arial" w:hAnsi="Arial"/>
          <w:b/>
          <w:i/>
          <w:sz w:val="24"/>
          <w:szCs w:val="24"/>
        </w:rPr>
        <w:t>8. Přehledný podélný profil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Měřítko </w:t>
      </w:r>
      <w:r>
        <w:rPr>
          <w:rFonts w:ascii="Arial" w:hAnsi="Arial"/>
          <w:b/>
        </w:rPr>
        <w:t>1:25000/500</w:t>
      </w:r>
      <w:r>
        <w:rPr>
          <w:rFonts w:ascii="Arial" w:hAnsi="Arial"/>
        </w:rPr>
        <w:t xml:space="preserve"> možno upravit v závislosti na výškových poměrech. Profil obsahuje základní zlomy toku, kilometráž, hranice a názvy katastrálních území, popisy objektů.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K dodání:  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výkresová forma</w:t>
      </w:r>
      <w:r>
        <w:rPr>
          <w:rFonts w:ascii="Arial" w:hAnsi="Arial"/>
        </w:rPr>
        <w:t xml:space="preserve"> – na jednotlivých očíslovaných listech A4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digitální forma</w:t>
      </w:r>
      <w:r>
        <w:rPr>
          <w:rFonts w:ascii="Arial" w:hAnsi="Arial"/>
        </w:rPr>
        <w:t xml:space="preserve"> (viz. bod 12), dále pak v *.</w:t>
      </w:r>
      <w:proofErr w:type="spellStart"/>
      <w:r>
        <w:rPr>
          <w:rFonts w:ascii="Arial" w:hAnsi="Arial"/>
        </w:rPr>
        <w:t>pdf</w:t>
      </w:r>
      <w:proofErr w:type="spellEnd"/>
      <w:r>
        <w:rPr>
          <w:rFonts w:ascii="Arial" w:hAnsi="Arial"/>
        </w:rPr>
        <w:t>, jednotlivé stránky dle rozvržení při tisku, uloženo jako více souborů s názvem „</w:t>
      </w:r>
      <w:proofErr w:type="spellStart"/>
      <w:r>
        <w:rPr>
          <w:rFonts w:ascii="Arial" w:hAnsi="Arial"/>
          <w:b/>
          <w:bCs/>
        </w:rPr>
        <w:t>Prehledny</w:t>
      </w:r>
      <w:proofErr w:type="spellEnd"/>
      <w:r>
        <w:rPr>
          <w:rFonts w:ascii="Arial" w:hAnsi="Arial"/>
          <w:b/>
          <w:bCs/>
        </w:rPr>
        <w:t xml:space="preserve"> profil</w:t>
      </w:r>
      <w:r>
        <w:rPr>
          <w:rFonts w:ascii="Arial" w:hAnsi="Arial"/>
        </w:rPr>
        <w:t xml:space="preserve">“ (název se doplní rozsahem kilometráže toku na listu </w:t>
      </w:r>
      <w:proofErr w:type="spellStart"/>
      <w:r>
        <w:rPr>
          <w:rFonts w:ascii="Arial" w:hAnsi="Arial"/>
        </w:rPr>
        <w:t>podrobneho</w:t>
      </w:r>
      <w:proofErr w:type="spellEnd"/>
      <w:r>
        <w:rPr>
          <w:rFonts w:ascii="Arial" w:hAnsi="Arial"/>
        </w:rPr>
        <w:t xml:space="preserve"> profilu nebo číslem z </w:t>
      </w:r>
      <w:proofErr w:type="spellStart"/>
      <w:r>
        <w:rPr>
          <w:rFonts w:ascii="Arial" w:hAnsi="Arial"/>
        </w:rPr>
        <w:t>přehledky</w:t>
      </w:r>
      <w:proofErr w:type="spellEnd"/>
      <w:r>
        <w:rPr>
          <w:rFonts w:ascii="Arial" w:hAnsi="Arial"/>
        </w:rPr>
        <w:t xml:space="preserve">)  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>
        <w:rPr>
          <w:rFonts w:ascii="Arial" w:hAnsi="Arial"/>
          <w:caps/>
          <w:u w:val="single"/>
        </w:rPr>
        <w:t>přehledka</w:t>
      </w:r>
    </w:p>
    <w:p w:rsidR="002756B9" w:rsidRDefault="002756B9" w:rsidP="002756B9">
      <w:pPr>
        <w:pStyle w:val="Zkladntext"/>
        <w:spacing w:line="240" w:lineRule="atLeast"/>
        <w:jc w:val="both"/>
        <w:rPr>
          <w:rFonts w:ascii="Arial" w:hAnsi="Arial"/>
          <w:caps/>
          <w:u w:val="single"/>
        </w:rPr>
      </w:pPr>
    </w:p>
    <w:p w:rsidR="002756B9" w:rsidRDefault="002756B9" w:rsidP="002756B9">
      <w:pPr>
        <w:pStyle w:val="Zkladntext"/>
        <w:spacing w:line="240" w:lineRule="atLeast"/>
        <w:jc w:val="both"/>
        <w:rPr>
          <w:rFonts w:ascii="Arial" w:hAnsi="Arial"/>
          <w:caps/>
          <w:u w:val="single"/>
        </w:rPr>
      </w:pP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C47768">
        <w:rPr>
          <w:rFonts w:ascii="Arial" w:hAnsi="Arial"/>
          <w:b/>
          <w:i/>
          <w:sz w:val="24"/>
          <w:szCs w:val="24"/>
        </w:rPr>
        <w:t>9.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sz w:val="24"/>
          <w:szCs w:val="24"/>
        </w:rPr>
        <w:t>Příčné profily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ind w:firstLine="720"/>
        <w:jc w:val="both"/>
        <w:rPr>
          <w:rFonts w:ascii="Arial" w:hAnsi="Arial"/>
          <w:b/>
          <w:bCs/>
          <w:i/>
          <w:iCs/>
          <w:color w:val="auto"/>
        </w:rPr>
      </w:pPr>
      <w:r>
        <w:rPr>
          <w:rFonts w:ascii="Arial" w:hAnsi="Arial"/>
          <w:color w:val="auto"/>
        </w:rPr>
        <w:t xml:space="preserve">Měřítko </w:t>
      </w:r>
      <w:r>
        <w:rPr>
          <w:rFonts w:ascii="Arial" w:hAnsi="Arial"/>
          <w:b/>
          <w:color w:val="auto"/>
        </w:rPr>
        <w:t>1:500/1:500</w:t>
      </w:r>
      <w:r>
        <w:rPr>
          <w:rFonts w:ascii="Arial" w:hAnsi="Arial"/>
          <w:color w:val="auto"/>
        </w:rPr>
        <w:t xml:space="preserve">, </w:t>
      </w:r>
      <w:r w:rsidR="009F2B6B">
        <w:rPr>
          <w:rFonts w:ascii="Arial" w:hAnsi="Arial"/>
          <w:color w:val="auto"/>
        </w:rPr>
        <w:t>8</w:t>
      </w:r>
      <w:r w:rsidR="00F7106E">
        <w:rPr>
          <w:rFonts w:ascii="Arial" w:hAnsi="Arial"/>
          <w:color w:val="auto"/>
        </w:rPr>
        <w:t>0</w:t>
      </w:r>
      <w:r w:rsidR="0039480A">
        <w:rPr>
          <w:rFonts w:ascii="Arial" w:hAnsi="Arial"/>
          <w:color w:val="auto"/>
        </w:rPr>
        <w:t xml:space="preserve"> ks</w:t>
      </w:r>
      <w:r>
        <w:rPr>
          <w:rFonts w:ascii="Arial" w:hAnsi="Arial"/>
          <w:color w:val="auto"/>
        </w:rPr>
        <w:t xml:space="preserve"> příčných řezů situovaných po vodě po cca </w:t>
      </w:r>
      <w:r w:rsidR="009F2B6B">
        <w:rPr>
          <w:rFonts w:ascii="Arial" w:hAnsi="Arial"/>
          <w:color w:val="auto"/>
        </w:rPr>
        <w:t>2</w:t>
      </w:r>
      <w:r>
        <w:rPr>
          <w:rFonts w:ascii="Arial" w:hAnsi="Arial"/>
          <w:b/>
          <w:color w:val="auto"/>
        </w:rPr>
        <w:t>00</w:t>
      </w:r>
      <w:r>
        <w:rPr>
          <w:rFonts w:ascii="Arial" w:hAnsi="Arial"/>
          <w:color w:val="auto"/>
        </w:rPr>
        <w:t xml:space="preserve"> </w:t>
      </w:r>
      <w:r>
        <w:rPr>
          <w:rFonts w:ascii="Arial" w:hAnsi="Arial"/>
          <w:b/>
          <w:bCs/>
          <w:color w:val="auto"/>
        </w:rPr>
        <w:t>m</w:t>
      </w:r>
      <w:r>
        <w:rPr>
          <w:rFonts w:ascii="Arial" w:hAnsi="Arial"/>
          <w:color w:val="auto"/>
        </w:rPr>
        <w:t xml:space="preserve"> v </w:t>
      </w:r>
      <w:proofErr w:type="spellStart"/>
      <w:r>
        <w:rPr>
          <w:rFonts w:ascii="Arial" w:hAnsi="Arial"/>
          <w:color w:val="auto"/>
        </w:rPr>
        <w:t>extravilánu</w:t>
      </w:r>
      <w:proofErr w:type="spellEnd"/>
      <w:r>
        <w:rPr>
          <w:rFonts w:ascii="Arial" w:hAnsi="Arial"/>
          <w:color w:val="auto"/>
        </w:rPr>
        <w:t xml:space="preserve">, v intravilánu po cca </w:t>
      </w:r>
      <w:r>
        <w:rPr>
          <w:rFonts w:ascii="Arial" w:hAnsi="Arial"/>
          <w:b/>
          <w:bCs/>
          <w:color w:val="auto"/>
        </w:rPr>
        <w:t>50 m</w:t>
      </w:r>
      <w:r>
        <w:rPr>
          <w:rFonts w:ascii="Arial" w:hAnsi="Arial"/>
          <w:color w:val="auto"/>
        </w:rPr>
        <w:t xml:space="preserve">. Vlastní koryto toku bude zaměřeno minimálně 5-ti body (břehové hrany, paty a nejhlubší dno). Průměrná šířka příčných profilů je </w:t>
      </w:r>
      <w:r w:rsidRPr="0039480A">
        <w:rPr>
          <w:rFonts w:ascii="Arial" w:hAnsi="Arial"/>
          <w:b/>
          <w:bCs/>
          <w:color w:val="auto"/>
        </w:rPr>
        <w:t xml:space="preserve">od </w:t>
      </w:r>
      <w:r w:rsidR="00AF069E" w:rsidRPr="0039480A">
        <w:rPr>
          <w:rFonts w:ascii="Arial" w:hAnsi="Arial"/>
          <w:b/>
          <w:bCs/>
          <w:color w:val="auto"/>
        </w:rPr>
        <w:t>20</w:t>
      </w:r>
      <w:r w:rsidRPr="0039480A">
        <w:rPr>
          <w:rFonts w:ascii="Arial" w:hAnsi="Arial"/>
          <w:b/>
          <w:bCs/>
          <w:color w:val="auto"/>
        </w:rPr>
        <w:t xml:space="preserve"> – do </w:t>
      </w:r>
      <w:smartTag w:uri="urn:schemas-microsoft-com:office:smarttags" w:element="metricconverter">
        <w:smartTagPr>
          <w:attr w:name="ProductID" w:val="70 m"/>
        </w:smartTagPr>
        <w:r w:rsidR="00CC5D6C" w:rsidRPr="0039480A">
          <w:rPr>
            <w:rFonts w:ascii="Arial" w:hAnsi="Arial"/>
            <w:b/>
            <w:bCs/>
            <w:color w:val="auto"/>
          </w:rPr>
          <w:t>70</w:t>
        </w:r>
        <w:r w:rsidRPr="0039480A">
          <w:rPr>
            <w:rFonts w:ascii="Arial" w:hAnsi="Arial"/>
            <w:b/>
            <w:bCs/>
            <w:color w:val="auto"/>
          </w:rPr>
          <w:t xml:space="preserve"> m</w:t>
        </w:r>
      </w:smartTag>
      <w:r w:rsidRPr="0039480A">
        <w:rPr>
          <w:rFonts w:ascii="Arial" w:hAnsi="Arial"/>
          <w:color w:val="auto"/>
        </w:rPr>
        <w:t>.</w:t>
      </w:r>
      <w:r>
        <w:rPr>
          <w:rFonts w:ascii="Arial" w:hAnsi="Arial"/>
          <w:color w:val="auto"/>
        </w:rPr>
        <w:t xml:space="preserve"> </w:t>
      </w:r>
      <w:r>
        <w:rPr>
          <w:rFonts w:ascii="Arial" w:hAnsi="Arial"/>
          <w:b/>
          <w:bCs/>
          <w:i/>
          <w:iCs/>
          <w:color w:val="auto"/>
        </w:rPr>
        <w:t>Jejich umístění s případnou změnou počtu a konkrétní šířku určí objednatel</w:t>
      </w:r>
      <w:r w:rsidR="000C7288">
        <w:rPr>
          <w:rFonts w:ascii="Arial" w:hAnsi="Arial"/>
          <w:b/>
          <w:bCs/>
          <w:i/>
          <w:iCs/>
          <w:color w:val="auto"/>
        </w:rPr>
        <w:t xml:space="preserve"> </w:t>
      </w:r>
      <w:r>
        <w:rPr>
          <w:rFonts w:ascii="Arial" w:hAnsi="Arial"/>
          <w:b/>
          <w:bCs/>
          <w:i/>
          <w:iCs/>
          <w:color w:val="auto"/>
        </w:rPr>
        <w:t>zákresem do ZM 1:10.000</w:t>
      </w:r>
      <w:r w:rsidR="000C7288">
        <w:rPr>
          <w:rFonts w:ascii="Arial" w:hAnsi="Arial"/>
          <w:b/>
          <w:bCs/>
          <w:i/>
          <w:iCs/>
          <w:color w:val="auto"/>
        </w:rPr>
        <w:t xml:space="preserve"> </w:t>
      </w:r>
      <w:r w:rsidR="009F2B6B">
        <w:rPr>
          <w:rFonts w:ascii="Arial" w:hAnsi="Arial"/>
          <w:b/>
          <w:bCs/>
          <w:i/>
          <w:iCs/>
        </w:rPr>
        <w:t>(</w:t>
      </w:r>
      <w:r w:rsidR="000C7288">
        <w:rPr>
          <w:rFonts w:ascii="Arial" w:hAnsi="Arial"/>
          <w:b/>
          <w:bCs/>
          <w:i/>
          <w:iCs/>
        </w:rPr>
        <w:t xml:space="preserve">zákres profilů v </w:t>
      </w:r>
      <w:r w:rsidR="000C7288">
        <w:rPr>
          <w:rFonts w:ascii="Arial" w:hAnsi="Arial"/>
          <w:b/>
          <w:bCs/>
          <w:i/>
          <w:iCs/>
          <w:lang w:val="en-US"/>
        </w:rPr>
        <w:t>*</w:t>
      </w:r>
      <w:r w:rsidR="000C7288">
        <w:rPr>
          <w:rFonts w:ascii="Arial" w:hAnsi="Arial"/>
          <w:b/>
          <w:bCs/>
          <w:i/>
          <w:iCs/>
        </w:rPr>
        <w:t>.</w:t>
      </w:r>
      <w:proofErr w:type="spellStart"/>
      <w:r w:rsidR="000C7288">
        <w:rPr>
          <w:rFonts w:ascii="Arial" w:hAnsi="Arial"/>
          <w:b/>
          <w:bCs/>
          <w:i/>
          <w:iCs/>
        </w:rPr>
        <w:t>pdf</w:t>
      </w:r>
      <w:proofErr w:type="spellEnd"/>
      <w:r w:rsidR="000C7288">
        <w:rPr>
          <w:rFonts w:ascii="Arial" w:hAnsi="Arial"/>
          <w:b/>
          <w:bCs/>
          <w:i/>
          <w:iCs/>
        </w:rPr>
        <w:t>, součástí zadání, příloha č. 3)</w:t>
      </w:r>
      <w:r>
        <w:rPr>
          <w:rFonts w:ascii="Arial" w:hAnsi="Arial"/>
          <w:b/>
          <w:bCs/>
          <w:i/>
          <w:iCs/>
        </w:rPr>
        <w:t>.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   </w:t>
      </w:r>
    </w:p>
    <w:p w:rsidR="008F6BCA" w:rsidRDefault="008F6BCA">
      <w:pPr>
        <w:pStyle w:val="Zkladntext"/>
        <w:ind w:left="357"/>
        <w:rPr>
          <w:rFonts w:ascii="Arial" w:hAnsi="Arial"/>
        </w:rPr>
      </w:pPr>
      <w:r>
        <w:rPr>
          <w:rFonts w:ascii="Arial" w:hAnsi="Arial"/>
          <w:color w:val="auto"/>
          <w:u w:val="single"/>
        </w:rPr>
        <w:t>Rozsah</w:t>
      </w:r>
      <w:r>
        <w:rPr>
          <w:rFonts w:ascii="Arial" w:hAnsi="Arial"/>
          <w:color w:val="auto"/>
        </w:rPr>
        <w:t>: šířka profilu do úrovně stávající hladiny Q</w:t>
      </w:r>
      <w:r>
        <w:rPr>
          <w:rFonts w:ascii="Arial" w:hAnsi="Arial"/>
          <w:color w:val="auto"/>
          <w:vertAlign w:val="subscript"/>
        </w:rPr>
        <w:t>100</w:t>
      </w:r>
      <w:r>
        <w:rPr>
          <w:rFonts w:ascii="Arial" w:hAnsi="Arial"/>
          <w:color w:val="auto"/>
        </w:rPr>
        <w:t>, kolmo na osu toku (v korytě) a kolmo na směr údolí (v inundaci) - mohou být i lomené, zaměření charakteristických lomů terénu a hranic využití pozemků (</w:t>
      </w:r>
      <w:r>
        <w:rPr>
          <w:rFonts w:ascii="Arial" w:hAnsi="Arial"/>
        </w:rPr>
        <w:t>rozhraní kultur a staveb</w:t>
      </w:r>
      <w:r>
        <w:rPr>
          <w:rFonts w:ascii="Arial" w:hAnsi="Arial"/>
          <w:color w:val="auto"/>
        </w:rPr>
        <w:t>), zaměření nejhlubšího místa</w:t>
      </w:r>
      <w:r w:rsidR="00A031A2">
        <w:rPr>
          <w:rFonts w:ascii="Arial" w:hAnsi="Arial"/>
          <w:color w:val="auto"/>
        </w:rPr>
        <w:t xml:space="preserve"> koryta a hladiny v době měření</w:t>
      </w:r>
      <w:r w:rsidR="00535C25">
        <w:rPr>
          <w:rFonts w:ascii="Arial" w:hAnsi="Arial"/>
          <w:color w:val="auto"/>
        </w:rPr>
        <w:t>.</w:t>
      </w:r>
      <w:r w:rsidR="00A031A2">
        <w:rPr>
          <w:rFonts w:ascii="Arial" w:hAnsi="Arial"/>
          <w:color w:val="auto"/>
        </w:rPr>
        <w:t xml:space="preserve"> </w:t>
      </w:r>
      <w:r>
        <w:rPr>
          <w:rFonts w:ascii="Arial" w:hAnsi="Arial"/>
          <w:color w:val="auto"/>
        </w:rPr>
        <w:t xml:space="preserve"> V blízkosti vzdouvacích objektů, mostů a lávek profily nad a pod objekty. </w:t>
      </w:r>
      <w:r>
        <w:rPr>
          <w:rFonts w:ascii="Arial" w:hAnsi="Arial" w:cs="Arial"/>
        </w:rPr>
        <w:t>Příčné profily budou číslovány ve vzestupné řadě, počátek číslování je od soutoku</w:t>
      </w:r>
      <w:r w:rsidR="006611B4">
        <w:rPr>
          <w:rFonts w:ascii="Arial" w:hAnsi="Arial" w:cs="Arial"/>
        </w:rPr>
        <w:t>.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   K dodání: 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aps/>
          <w:color w:val="auto"/>
          <w:u w:val="single"/>
        </w:rPr>
        <w:t>digitální forma</w:t>
      </w:r>
      <w:r>
        <w:rPr>
          <w:rFonts w:ascii="Arial" w:hAnsi="Arial"/>
          <w:color w:val="auto"/>
        </w:rPr>
        <w:t xml:space="preserve"> </w:t>
      </w:r>
      <w:r>
        <w:rPr>
          <w:rFonts w:ascii="Arial" w:hAnsi="Arial"/>
        </w:rPr>
        <w:t>(viz. bod 12)</w:t>
      </w:r>
    </w:p>
    <w:p w:rsidR="008F6BCA" w:rsidRDefault="008F6BCA">
      <w:pPr>
        <w:pStyle w:val="Zkladntext"/>
        <w:numPr>
          <w:ilvl w:val="0"/>
          <w:numId w:val="25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lastRenderedPageBreak/>
        <w:t>psané příčné profily (TXT) - souřadnice bodů Y, X, Z, L, kde L (staničení) -  vzdálenost bodu v základní rovině od základního vztažného bodu staničení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auto"/>
        </w:rPr>
        <w:t>(není nutné v případě, že body jsou vyrovnány do přímky) – tisk pouze po dohodě s objednatelem</w:t>
      </w:r>
    </w:p>
    <w:p w:rsidR="008F6BCA" w:rsidRDefault="008F6BCA">
      <w:pPr>
        <w:pStyle w:val="Zkladntext"/>
        <w:numPr>
          <w:ilvl w:val="0"/>
          <w:numId w:val="25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 w:cs="Arial"/>
        </w:rPr>
        <w:t>*.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>, jednotlivé stránky dle rozvržení při tisku, uloženo jako více souborů s názvem totožným jako je číslo profilu ve výkresu, pokud bude několik příčných profilů zakresleno do jednoho výkresu, jméno bude odvozeno z čísla prvního a posledního zobrazeného profilu (soubor P1_P4.pdf obsahuje profily č. 1 až č. 4.)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aps/>
          <w:color w:val="auto"/>
          <w:u w:val="single"/>
        </w:rPr>
        <w:t>výkresová forma</w:t>
      </w:r>
      <w:r>
        <w:rPr>
          <w:rFonts w:ascii="Arial" w:hAnsi="Arial"/>
          <w:color w:val="auto"/>
        </w:rPr>
        <w:t xml:space="preserve"> - na formát A4 (u dlouhých profilů využít rozevřeného formátu 2xA4)</w:t>
      </w:r>
    </w:p>
    <w:p w:rsidR="006027F8" w:rsidRPr="006027F8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</w:rPr>
      </w:pPr>
      <w:r w:rsidRPr="006027F8">
        <w:rPr>
          <w:rFonts w:ascii="Arial" w:hAnsi="Arial"/>
          <w:color w:val="auto"/>
        </w:rPr>
        <w:t>grafický výkres řezu obsahuje: Z, L, (L - vzdálenost bodu v základní rovině od základního vztažného bodu - staničení) číslo profilu, kilometráž, hladinu v době měření</w:t>
      </w:r>
      <w:r w:rsidR="00D72714">
        <w:rPr>
          <w:rFonts w:ascii="Arial" w:hAnsi="Arial"/>
          <w:color w:val="auto"/>
        </w:rPr>
        <w:t>,</w:t>
      </w:r>
      <w:r w:rsidR="00535C25">
        <w:rPr>
          <w:rFonts w:ascii="Arial" w:hAnsi="Arial"/>
          <w:color w:val="auto"/>
        </w:rPr>
        <w:t>.</w:t>
      </w:r>
    </w:p>
    <w:p w:rsidR="008F6BCA" w:rsidRPr="006027F8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 w:rsidRPr="006027F8">
        <w:rPr>
          <w:rFonts w:ascii="Arial" w:hAnsi="Arial"/>
          <w:caps/>
          <w:u w:val="single"/>
        </w:rPr>
        <w:t>přehledka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caps/>
        </w:rPr>
      </w:pPr>
    </w:p>
    <w:p w:rsidR="00AF069E" w:rsidRDefault="00AF069E">
      <w:pPr>
        <w:pStyle w:val="Zkladntext"/>
        <w:spacing w:line="240" w:lineRule="atLeast"/>
        <w:jc w:val="both"/>
        <w:rPr>
          <w:rFonts w:ascii="Arial" w:hAnsi="Arial"/>
        </w:rPr>
      </w:pPr>
    </w:p>
    <w:p w:rsidR="00AF069E" w:rsidRDefault="00AF069E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color w:val="auto"/>
          <w:sz w:val="24"/>
          <w:szCs w:val="24"/>
          <w:u w:val="single"/>
        </w:rPr>
      </w:pPr>
      <w:r w:rsidRPr="00C47768">
        <w:rPr>
          <w:rFonts w:ascii="Arial" w:hAnsi="Arial"/>
          <w:b/>
          <w:i/>
          <w:color w:val="auto"/>
          <w:sz w:val="24"/>
          <w:szCs w:val="24"/>
        </w:rPr>
        <w:t>10.</w:t>
      </w:r>
      <w:r w:rsidRPr="00C47768">
        <w:rPr>
          <w:rFonts w:ascii="Arial" w:hAnsi="Arial"/>
          <w:b/>
          <w:color w:val="auto"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color w:val="auto"/>
          <w:sz w:val="24"/>
          <w:szCs w:val="24"/>
        </w:rPr>
        <w:t>Objekty na toku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viz bod 1.6., 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34"/>
        <w:gridCol w:w="2126"/>
        <w:gridCol w:w="1559"/>
        <w:gridCol w:w="1418"/>
      </w:tblGrid>
      <w:tr w:rsidR="008F6BCA">
        <w:tc>
          <w:tcPr>
            <w:tcW w:w="3756" w:type="dxa"/>
          </w:tcPr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název jevu</w:t>
            </w:r>
          </w:p>
        </w:tc>
        <w:tc>
          <w:tcPr>
            <w:tcW w:w="1134" w:type="dxa"/>
          </w:tcPr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počet jevů</w:t>
            </w:r>
          </w:p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( ks )</w:t>
            </w:r>
          </w:p>
        </w:tc>
        <w:tc>
          <w:tcPr>
            <w:tcW w:w="2126" w:type="dxa"/>
          </w:tcPr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název ( zkratka ) jevu dle ISYPO TE</w:t>
            </w:r>
          </w:p>
        </w:tc>
        <w:tc>
          <w:tcPr>
            <w:tcW w:w="1559" w:type="dxa"/>
          </w:tcPr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počet povinných  atributů (vlastností ) 1 jevu</w:t>
            </w:r>
          </w:p>
        </w:tc>
        <w:tc>
          <w:tcPr>
            <w:tcW w:w="1418" w:type="dxa"/>
          </w:tcPr>
          <w:p w:rsidR="008F6BCA" w:rsidRDefault="008F6BCA">
            <w:pPr>
              <w:pStyle w:val="Zkladntext"/>
              <w:spacing w:line="240" w:lineRule="atLeast"/>
              <w:jc w:val="center"/>
              <w:rPr>
                <w:rFonts w:ascii="Arial" w:hAnsi="Arial" w:cs="Arial"/>
                <w:i/>
                <w:iCs/>
                <w:color w:val="auto"/>
              </w:rPr>
            </w:pPr>
            <w:r>
              <w:rPr>
                <w:rFonts w:ascii="Arial" w:hAnsi="Arial" w:cs="Arial"/>
                <w:i/>
                <w:iCs/>
                <w:color w:val="auto"/>
              </w:rPr>
              <w:t>celkový počet vlastností jevu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příčné objekty (stavidlo, jez, stupeň)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B13392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</w:t>
            </w:r>
            <w:r w:rsidR="00B13392">
              <w:rPr>
                <w:rFonts w:ascii="Arial Black" w:hAnsi="Arial Black" w:cs="Calibri"/>
              </w:rPr>
              <w:t>2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jez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768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mosty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6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most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6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propustky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14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most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14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lávky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22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most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22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hospodářské přejezdy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19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most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19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brody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7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brod</w:t>
            </w:r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7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 xml:space="preserve">rybníky, </w:t>
            </w:r>
            <w:r>
              <w:rPr>
                <w:rFonts w:ascii="Arial" w:hAnsi="Arial"/>
                <w:i/>
                <w:iCs/>
                <w:color w:val="auto"/>
              </w:rPr>
              <w:t>napuštěných na provozní hladinu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11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hraz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913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 xml:space="preserve">rybníky, </w:t>
            </w:r>
            <w:r>
              <w:rPr>
                <w:rFonts w:ascii="Arial" w:hAnsi="Arial"/>
                <w:i/>
                <w:iCs/>
                <w:color w:val="auto"/>
              </w:rPr>
              <w:t>nenapuštěné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hraz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nádrže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nadrz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zaústění přítoků nebo odpadů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76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vtok_obj</w:t>
            </w:r>
            <w:proofErr w:type="spellEnd"/>
            <w:r>
              <w:rPr>
                <w:rFonts w:ascii="Arial Black" w:hAnsi="Arial Black"/>
                <w:color w:val="auto"/>
              </w:rPr>
              <w:t xml:space="preserve">, </w:t>
            </w:r>
            <w:proofErr w:type="spellStart"/>
            <w:r>
              <w:rPr>
                <w:rFonts w:ascii="Arial Black" w:hAnsi="Arial Black"/>
                <w:color w:val="auto"/>
              </w:rPr>
              <w:t>vytok_obj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14,13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1064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malé vodní elektrárny (provozované)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elna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shybky</w:t>
            </w:r>
            <w:r>
              <w:rPr>
                <w:rFonts w:ascii="Arial" w:hAnsi="Arial"/>
                <w:b/>
                <w:color w:val="auto"/>
              </w:rPr>
              <w:t xml:space="preserve"> </w:t>
            </w:r>
            <w:r>
              <w:rPr>
                <w:rFonts w:ascii="Arial" w:hAnsi="Arial"/>
                <w:color w:val="auto"/>
              </w:rPr>
              <w:t>(</w:t>
            </w:r>
            <w:proofErr w:type="spellStart"/>
            <w:r>
              <w:rPr>
                <w:rFonts w:ascii="Arial" w:hAnsi="Arial"/>
                <w:color w:val="auto"/>
              </w:rPr>
              <w:t>tel.NN</w:t>
            </w:r>
            <w:proofErr w:type="spellEnd"/>
            <w:r>
              <w:rPr>
                <w:rFonts w:ascii="Arial" w:hAnsi="Arial"/>
                <w:color w:val="auto"/>
              </w:rPr>
              <w:t>/VN, plynovod, vodovod)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15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kriz_tok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15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vodočty, hydrologická stanice, limnigrafická stanice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hydro_sta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vzdušné vedení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12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bookmarkStart w:id="1" w:name="OLE_LINK1"/>
            <w:proofErr w:type="spellStart"/>
            <w:r>
              <w:rPr>
                <w:rFonts w:ascii="Arial Black" w:hAnsi="Arial Black"/>
                <w:color w:val="auto"/>
              </w:rPr>
              <w:t>kriz_tok</w:t>
            </w:r>
            <w:bookmarkEnd w:id="1"/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12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</w:rPr>
              <w:t>odběry povrchových 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modb_pov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</w:rPr>
              <w:t>vypouštění do povrchových vod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12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mvyp_pov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12</w:t>
            </w:r>
          </w:p>
        </w:tc>
      </w:tr>
      <w:tr w:rsidR="00361A69" w:rsidTr="00361A69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úpravy toku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1300</w:t>
            </w:r>
            <w:r w:rsidR="00361A69">
              <w:rPr>
                <w:rFonts w:ascii="Arial Black" w:hAnsi="Arial Black" w:cs="Calibri"/>
              </w:rPr>
              <w:t xml:space="preserve"> m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uprava_ptu</w:t>
            </w:r>
            <w:proofErr w:type="spellEnd"/>
          </w:p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reg_stav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10</w:t>
            </w:r>
            <w:r w:rsidR="00361A69">
              <w:rPr>
                <w:rFonts w:ascii="Arial Black" w:hAnsi="Arial Black" w:cs="Calibri"/>
              </w:rPr>
              <w:t> </w:t>
            </w:r>
          </w:p>
        </w:tc>
      </w:tr>
      <w:tr w:rsidR="00361A69" w:rsidTr="00361A69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zakrytí toku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300</w:t>
            </w:r>
            <w:r w:rsidR="00361A69">
              <w:rPr>
                <w:rFonts w:ascii="Arial Black" w:hAnsi="Arial Black" w:cs="Calibri"/>
              </w:rPr>
              <w:t xml:space="preserve"> m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opev_zpr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4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ochranné hráze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ochr_hra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 Black" w:hAnsi="Arial Black"/>
                <w:color w:val="auto"/>
              </w:rPr>
            </w:pPr>
            <w:r>
              <w:rPr>
                <w:rFonts w:ascii="Arial" w:hAnsi="Arial"/>
                <w:color w:val="auto"/>
              </w:rPr>
              <w:t>úpravy koryta (přeložky), ochranné hráze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6</w:t>
            </w:r>
            <w:r w:rsidR="00361A69">
              <w:rPr>
                <w:rFonts w:ascii="Arial Black" w:hAnsi="Arial Black" w:cs="Calibri"/>
              </w:rPr>
              <w:t xml:space="preserve"> m</w:t>
            </w: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proofErr w:type="spellStart"/>
            <w:r>
              <w:rPr>
                <w:rFonts w:ascii="Arial Black" w:hAnsi="Arial Black"/>
                <w:color w:val="auto"/>
              </w:rPr>
              <w:t>ochr_hra</w:t>
            </w:r>
            <w:proofErr w:type="spellEnd"/>
          </w:p>
        </w:tc>
        <w:tc>
          <w:tcPr>
            <w:tcW w:w="1559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  <w:r>
              <w:rPr>
                <w:rFonts w:ascii="Arial Black" w:hAnsi="Arial Black"/>
                <w:color w:val="aut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B13392" w:rsidP="00361A69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6</w:t>
            </w:r>
          </w:p>
        </w:tc>
      </w:tr>
      <w:tr w:rsidR="00361A69" w:rsidTr="00510983">
        <w:tc>
          <w:tcPr>
            <w:tcW w:w="3756" w:type="dxa"/>
          </w:tcPr>
          <w:p w:rsidR="00361A69" w:rsidRDefault="00361A69" w:rsidP="00361A69">
            <w:pPr>
              <w:pStyle w:val="Zkladntext"/>
              <w:spacing w:line="240" w:lineRule="atLeast"/>
              <w:jc w:val="both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celkem atributů ( vlastností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361A69">
            <w:pPr>
              <w:jc w:val="center"/>
              <w:rPr>
                <w:rFonts w:ascii="Arial Black" w:hAnsi="Arial Black" w:cs="Calibri"/>
              </w:rPr>
            </w:pPr>
          </w:p>
        </w:tc>
        <w:tc>
          <w:tcPr>
            <w:tcW w:w="2126" w:type="dxa"/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361A69" w:rsidRDefault="00361A69" w:rsidP="00361A69">
            <w:pPr>
              <w:pStyle w:val="Zkladntext"/>
              <w:spacing w:line="240" w:lineRule="atLeast"/>
              <w:jc w:val="center"/>
              <w:rPr>
                <w:rFonts w:ascii="Arial Black" w:hAnsi="Arial Black"/>
                <w:color w:val="aut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A69" w:rsidRDefault="00361A69" w:rsidP="00B13392">
            <w:pPr>
              <w:jc w:val="center"/>
              <w:rPr>
                <w:rFonts w:ascii="Arial Black" w:hAnsi="Arial Black" w:cs="Calibri"/>
              </w:rPr>
            </w:pPr>
            <w:r>
              <w:rPr>
                <w:rFonts w:ascii="Arial Black" w:hAnsi="Arial Black" w:cs="Calibri"/>
              </w:rPr>
              <w:t>2</w:t>
            </w:r>
            <w:r w:rsidR="00B13392">
              <w:rPr>
                <w:rFonts w:ascii="Arial Black" w:hAnsi="Arial Black" w:cs="Calibri"/>
              </w:rPr>
              <w:t>873</w:t>
            </w:r>
          </w:p>
        </w:tc>
      </w:tr>
    </w:tbl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color w:val="auto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aps/>
          <w:u w:val="single"/>
        </w:rPr>
        <w:t>Rozsah zobrazení</w:t>
      </w:r>
      <w:r>
        <w:rPr>
          <w:rFonts w:ascii="Arial" w:hAnsi="Arial"/>
        </w:rPr>
        <w:t xml:space="preserve">: situace s okolím do vzdálenosti Q100 tak, aby byl zachycen tvar koryta pod i nad objektem, všechny související objekty a konstrukce včetně sítí dle informací správců </w:t>
      </w:r>
      <w:r>
        <w:rPr>
          <w:rFonts w:ascii="Arial" w:hAnsi="Arial"/>
          <w:color w:val="auto"/>
        </w:rPr>
        <w:t>toku</w:t>
      </w:r>
      <w:r>
        <w:rPr>
          <w:rFonts w:ascii="Arial" w:hAnsi="Arial"/>
          <w:color w:val="FF0000"/>
        </w:rPr>
        <w:t xml:space="preserve">, </w:t>
      </w:r>
      <w:r>
        <w:rPr>
          <w:rFonts w:ascii="Arial" w:hAnsi="Arial"/>
          <w:color w:val="auto"/>
        </w:rPr>
        <w:t xml:space="preserve">graficky v měřítku </w:t>
      </w:r>
      <w:r>
        <w:rPr>
          <w:rFonts w:ascii="Arial" w:hAnsi="Arial"/>
          <w:b/>
          <w:color w:val="auto"/>
        </w:rPr>
        <w:t>1:500</w:t>
      </w:r>
      <w:r>
        <w:rPr>
          <w:rFonts w:ascii="Arial" w:hAnsi="Arial"/>
          <w:color w:val="auto"/>
        </w:rPr>
        <w:t xml:space="preserve">, popřípadě </w:t>
      </w:r>
      <w:r>
        <w:rPr>
          <w:rFonts w:ascii="Arial" w:hAnsi="Arial"/>
          <w:b/>
          <w:bCs/>
          <w:color w:val="auto"/>
        </w:rPr>
        <w:t>1:250</w:t>
      </w:r>
      <w:r>
        <w:rPr>
          <w:rFonts w:ascii="Arial" w:hAnsi="Arial"/>
          <w:color w:val="auto"/>
        </w:rPr>
        <w:t xml:space="preserve"> příčný profil koryta s pohledem na objekt proti vodě graficky v měřítku </w:t>
      </w:r>
      <w:r>
        <w:rPr>
          <w:rFonts w:ascii="Arial" w:hAnsi="Arial"/>
          <w:b/>
          <w:color w:val="auto"/>
        </w:rPr>
        <w:t xml:space="preserve">1:100 </w:t>
      </w:r>
      <w:r>
        <w:rPr>
          <w:rFonts w:ascii="Arial" w:hAnsi="Arial"/>
          <w:color w:val="auto"/>
        </w:rPr>
        <w:t xml:space="preserve">popřípadě </w:t>
      </w:r>
      <w:r>
        <w:rPr>
          <w:rFonts w:ascii="Arial" w:hAnsi="Arial"/>
          <w:b/>
          <w:bCs/>
          <w:color w:val="auto"/>
        </w:rPr>
        <w:t>1:250</w:t>
      </w:r>
      <w:r>
        <w:rPr>
          <w:rFonts w:ascii="Arial" w:hAnsi="Arial"/>
          <w:b/>
          <w:color w:val="auto"/>
        </w:rPr>
        <w:t xml:space="preserve"> </w:t>
      </w:r>
      <w:r>
        <w:rPr>
          <w:rFonts w:ascii="Arial" w:hAnsi="Arial"/>
          <w:color w:val="auto"/>
        </w:rPr>
        <w:t>(doplněný o rastrové obrazy fotografických snímků) s charakteristickými výškami</w:t>
      </w:r>
      <w:r>
        <w:rPr>
          <w:rFonts w:ascii="Arial" w:hAnsi="Arial"/>
        </w:rPr>
        <w:t xml:space="preserve"> a </w:t>
      </w:r>
      <w:r>
        <w:rPr>
          <w:rFonts w:ascii="Arial" w:hAnsi="Arial"/>
        </w:rPr>
        <w:lastRenderedPageBreak/>
        <w:t xml:space="preserve">prostorovými rozměry,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>
      <w:pPr>
        <w:numPr>
          <w:ilvl w:val="0"/>
          <w:numId w:val="26"/>
        </w:numPr>
        <w:tabs>
          <w:tab w:val="clear" w:pos="162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Objekty budou označovány takto: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F6BCA" w:rsidRDefault="008F6BCA">
      <w:pPr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O&lt;číslo objektu&gt;&lt;typ objektu&gt;</w:t>
      </w:r>
    </w:p>
    <w:p w:rsidR="008F6BCA" w:rsidRDefault="008F6BCA">
      <w:pPr>
        <w:ind w:left="90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kde typ objektu je vybraný z </w:t>
      </w:r>
      <w:proofErr w:type="spellStart"/>
      <w:r>
        <w:rPr>
          <w:rFonts w:ascii="Arial" w:hAnsi="Arial" w:cs="Arial"/>
        </w:rPr>
        <w:t>kódovníku</w:t>
      </w:r>
      <w:proofErr w:type="spellEnd"/>
      <w:r>
        <w:rPr>
          <w:rFonts w:ascii="Arial" w:hAnsi="Arial" w:cs="Arial"/>
        </w:rPr>
        <w:t xml:space="preserve"> objektů (Příloha 1)</w:t>
      </w:r>
    </w:p>
    <w:p w:rsidR="008F6BCA" w:rsidRDefault="008F6BCA">
      <w:pPr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Příklad : </w:t>
      </w:r>
      <w:r>
        <w:rPr>
          <w:rFonts w:ascii="Arial" w:hAnsi="Arial" w:cs="Arial"/>
        </w:rPr>
        <w:tab/>
        <w:t>O1M – je označení objektu č.1 – most</w:t>
      </w:r>
    </w:p>
    <w:p w:rsidR="008F6BCA" w:rsidRDefault="008F6BCA">
      <w:pPr>
        <w:ind w:left="900" w:firstLine="51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O23L – je označení objektu č. 23 – lávka</w:t>
      </w:r>
    </w:p>
    <w:p w:rsidR="008F6BCA" w:rsidRDefault="008F6BCA">
      <w:pPr>
        <w:pStyle w:val="Zkladntextodsazen"/>
      </w:pPr>
      <w:r>
        <w:t>Objekty budou číslovány ve vzestupné řadě, počátek číslování je od soutoku</w:t>
      </w:r>
      <w:r w:rsidR="00AC1C86">
        <w:t>.</w:t>
      </w:r>
      <w:r>
        <w:t xml:space="preserve">  </w:t>
      </w:r>
    </w:p>
    <w:p w:rsidR="008F6BCA" w:rsidRDefault="008F6BCA">
      <w:pPr>
        <w:ind w:left="902"/>
        <w:jc w:val="both"/>
        <w:rPr>
          <w:rFonts w:ascii="Arial" w:hAnsi="Arial" w:cs="Arial"/>
        </w:rPr>
      </w:pPr>
      <w:r>
        <w:rPr>
          <w:rFonts w:ascii="Arial" w:hAnsi="Arial" w:cs="Arial"/>
        </w:rPr>
        <w:t>Stejná pravidla platí i pro označování příčných profilů.</w:t>
      </w:r>
    </w:p>
    <w:p w:rsidR="008F6BCA" w:rsidRDefault="008F6BCA">
      <w:pPr>
        <w:ind w:left="902"/>
        <w:jc w:val="both"/>
        <w:rPr>
          <w:rFonts w:ascii="Arial" w:hAnsi="Arial" w:cs="Arial"/>
        </w:rPr>
      </w:pPr>
      <w:r>
        <w:rPr>
          <w:rFonts w:ascii="Arial" w:hAnsi="Arial" w:cs="Arial"/>
        </w:rPr>
        <w:t>Objekty a profily jsou označovány ve vzájemně oddělených číselných řadách.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mosty a lávky (situace včetně inženýrských sítí umístěných na konstrukci a příčný profil koryta s pohledem na objekt po vodě a proti vodě)</w:t>
      </w: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jezy (situace, příčný profil koryta s pohledem na objekt po vodě a proti vodě, příčný řez jezem)</w:t>
      </w: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hráze (situace včetně objektů (sdružený objekt, výpusti, boční přeliv, apod., případně objekty související s vodohospodářským dílem), pohled proti vodě, příčný řez hrází)</w:t>
      </w: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stabilizační objekty v korytě (situace, příčný profil koryta s pohledem na objekt po vodě a proti vodě, příčný řez objektem)</w:t>
      </w: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úpravy toku (situace a řezy)</w:t>
      </w:r>
    </w:p>
    <w:p w:rsidR="008F6BCA" w:rsidRDefault="008F6BCA">
      <w:pPr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soustřeďovací stavby (situace)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ind w:left="1620"/>
        <w:jc w:val="both"/>
        <w:rPr>
          <w:rFonts w:ascii="Arial" w:hAnsi="Arial"/>
        </w:rPr>
      </w:pPr>
      <w:r>
        <w:rPr>
          <w:rFonts w:ascii="Arial" w:hAnsi="Arial"/>
        </w:rPr>
        <w:t>u brodů pouze příčný řez korytem – zpevněné body zaměřit a zpracovat jako objekt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ind w:left="1620"/>
        <w:jc w:val="both"/>
        <w:rPr>
          <w:rFonts w:ascii="Arial" w:hAnsi="Arial"/>
        </w:rPr>
      </w:pPr>
      <w:r>
        <w:rPr>
          <w:rFonts w:ascii="Arial" w:hAnsi="Arial"/>
        </w:rPr>
        <w:t>shybky budou zakresleny pouze v podrobné říční mapě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ind w:left="1620"/>
        <w:jc w:val="both"/>
        <w:rPr>
          <w:rFonts w:ascii="Arial" w:hAnsi="Arial"/>
        </w:rPr>
      </w:pPr>
      <w:r>
        <w:rPr>
          <w:rFonts w:ascii="Arial" w:hAnsi="Arial"/>
        </w:rPr>
        <w:t xml:space="preserve">u vzdušných vedení budou zaměřeny 2 body </w:t>
      </w:r>
      <w:r>
        <w:rPr>
          <w:rFonts w:ascii="Arial" w:hAnsi="Arial"/>
          <w:color w:val="auto"/>
        </w:rPr>
        <w:t>pro určení</w:t>
      </w:r>
      <w:r>
        <w:rPr>
          <w:rFonts w:ascii="Arial" w:hAnsi="Arial"/>
        </w:rPr>
        <w:t xml:space="preserve"> křížení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ind w:left="1620"/>
        <w:jc w:val="both"/>
        <w:rPr>
          <w:rFonts w:ascii="Arial" w:hAnsi="Arial"/>
        </w:rPr>
      </w:pPr>
      <w:r>
        <w:rPr>
          <w:rFonts w:ascii="Arial" w:hAnsi="Arial"/>
        </w:rPr>
        <w:t>zaústění přítoků (odpadů) pouze v říční mapě</w:t>
      </w: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ind w:left="1620"/>
        <w:jc w:val="both"/>
        <w:rPr>
          <w:rFonts w:ascii="Arial" w:hAnsi="Arial"/>
        </w:rPr>
      </w:pPr>
      <w:r>
        <w:rPr>
          <w:rFonts w:ascii="Arial" w:hAnsi="Arial"/>
        </w:rPr>
        <w:t>digitální výkres pohledu na objekt bude usazen tak, aby výkresové hodnoty odpovídaly kótám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K dodání: 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</w:rPr>
      </w:pPr>
      <w:r w:rsidRPr="0071080B">
        <w:rPr>
          <w:rFonts w:ascii="Arial" w:hAnsi="Arial"/>
          <w:caps/>
          <w:u w:val="single"/>
        </w:rPr>
        <w:t>výkresová forma</w:t>
      </w:r>
      <w:r>
        <w:rPr>
          <w:rFonts w:ascii="Arial" w:hAnsi="Arial"/>
        </w:rPr>
        <w:t xml:space="preserve"> – samostatné situace objektů v měřítku 1:250 nebo 1:500 v návaznosti na tisk pro vazbu A4. Situace budou obsahovat popisku objektu a výškové kóty z podrobného měření.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– pohledy na objekt vždy proti vodě, včetně řezu korytem, fotografie a popisky   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na společném listě A4. Podle velikosti objektu lze použít měřítko 1:100, 1:250.</w:t>
      </w:r>
    </w:p>
    <w:p w:rsidR="008F6BCA" w:rsidRPr="0071080B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 w:rsidRPr="0071080B">
        <w:rPr>
          <w:rFonts w:ascii="Arial" w:hAnsi="Arial"/>
          <w:caps/>
          <w:u w:val="single"/>
        </w:rPr>
        <w:t>digitální forma</w:t>
      </w:r>
    </w:p>
    <w:p w:rsidR="008F6BCA" w:rsidRDefault="008F6BCA">
      <w:pPr>
        <w:pStyle w:val="Zkladntext"/>
        <w:numPr>
          <w:ilvl w:val="0"/>
          <w:numId w:val="3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(viz. bod 12)</w:t>
      </w:r>
    </w:p>
    <w:p w:rsidR="008F6BCA" w:rsidRDefault="008F6BCA">
      <w:pPr>
        <w:pStyle w:val="Zkladntext"/>
        <w:numPr>
          <w:ilvl w:val="0"/>
          <w:numId w:val="3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  <w:color w:val="auto"/>
        </w:rPr>
        <w:t xml:space="preserve">dále pak výkresová dokumentace objektů </w:t>
      </w:r>
      <w:r>
        <w:rPr>
          <w:rFonts w:ascii="Arial" w:hAnsi="Arial"/>
        </w:rPr>
        <w:t>v *.</w:t>
      </w:r>
      <w:proofErr w:type="spellStart"/>
      <w:r>
        <w:rPr>
          <w:rFonts w:ascii="Arial" w:hAnsi="Arial"/>
        </w:rPr>
        <w:t>pdf</w:t>
      </w:r>
      <w:proofErr w:type="spellEnd"/>
      <w:r>
        <w:rPr>
          <w:rFonts w:ascii="Arial" w:hAnsi="Arial"/>
        </w:rPr>
        <w:t>, jednotlivé stránky dle rozvržení při tisku, uloženo jako více souborů s názvem čísla objektu (</w:t>
      </w:r>
      <w:r>
        <w:rPr>
          <w:rFonts w:ascii="Arial" w:hAnsi="Arial" w:cs="Arial"/>
        </w:rPr>
        <w:t>O23L – je označení výkresu objektu č. 23 – lávka)</w:t>
      </w:r>
    </w:p>
    <w:p w:rsidR="008F6BCA" w:rsidRDefault="008F6BCA">
      <w:pPr>
        <w:pStyle w:val="Zkladntext"/>
        <w:numPr>
          <w:ilvl w:val="0"/>
          <w:numId w:val="3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seznamy objektů na vodním toku – ve formátu pro Microsoft Word, kde jednotlivé sloupce budou odděleny tabulátory</w:t>
      </w:r>
    </w:p>
    <w:p w:rsidR="008F6BCA" w:rsidRDefault="008F6BCA">
      <w:pPr>
        <w:pStyle w:val="Zkladntext"/>
        <w:numPr>
          <w:ilvl w:val="0"/>
          <w:numId w:val="3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fotodokumentace objektů na vodním toku – ve </w:t>
      </w:r>
      <w:proofErr w:type="spellStart"/>
      <w:r>
        <w:rPr>
          <w:rFonts w:ascii="Arial" w:hAnsi="Arial"/>
        </w:rPr>
        <w:t>formatu</w:t>
      </w:r>
      <w:proofErr w:type="spellEnd"/>
      <w:r>
        <w:rPr>
          <w:rFonts w:ascii="Arial" w:hAnsi="Arial"/>
        </w:rPr>
        <w:t xml:space="preserve"> *.</w:t>
      </w:r>
      <w:proofErr w:type="spellStart"/>
      <w:r>
        <w:rPr>
          <w:rFonts w:ascii="Arial" w:hAnsi="Arial"/>
        </w:rPr>
        <w:t>jpg</w:t>
      </w:r>
      <w:proofErr w:type="spellEnd"/>
    </w:p>
    <w:p w:rsidR="008F6BCA" w:rsidRDefault="008F6BCA">
      <w:pPr>
        <w:pStyle w:val="Zkladntext"/>
        <w:numPr>
          <w:ilvl w:val="0"/>
          <w:numId w:val="30"/>
        </w:numPr>
        <w:spacing w:line="240" w:lineRule="atLeast"/>
        <w:jc w:val="both"/>
        <w:rPr>
          <w:rFonts w:ascii="Arial" w:hAnsi="Arial"/>
        </w:rPr>
      </w:pPr>
    </w:p>
    <w:p w:rsidR="008F6BCA" w:rsidRPr="0071080B" w:rsidRDefault="008F6BCA" w:rsidP="0017555C">
      <w:pPr>
        <w:pStyle w:val="Zkladntext"/>
        <w:numPr>
          <w:ilvl w:val="0"/>
          <w:numId w:val="48"/>
        </w:numPr>
        <w:spacing w:line="240" w:lineRule="atLeast"/>
        <w:jc w:val="both"/>
        <w:rPr>
          <w:rFonts w:ascii="Arial" w:hAnsi="Arial"/>
          <w:caps/>
          <w:u w:val="single"/>
        </w:rPr>
      </w:pPr>
      <w:r w:rsidRPr="0071080B">
        <w:rPr>
          <w:rFonts w:ascii="Arial" w:hAnsi="Arial"/>
          <w:caps/>
          <w:u w:val="single"/>
        </w:rPr>
        <w:t>přehledka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Pr="00C47768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bCs/>
          <w:i/>
          <w:color w:val="auto"/>
          <w:sz w:val="24"/>
          <w:szCs w:val="24"/>
        </w:rPr>
      </w:pPr>
      <w:r w:rsidRPr="00C47768">
        <w:rPr>
          <w:rFonts w:ascii="Arial" w:hAnsi="Arial"/>
          <w:b/>
          <w:i/>
          <w:sz w:val="24"/>
          <w:szCs w:val="24"/>
        </w:rPr>
        <w:t>11.</w:t>
      </w:r>
      <w:r w:rsidRPr="00C47768">
        <w:rPr>
          <w:rFonts w:ascii="Arial" w:hAnsi="Arial"/>
          <w:b/>
          <w:sz w:val="24"/>
          <w:szCs w:val="24"/>
        </w:rPr>
        <w:t xml:space="preserve"> </w:t>
      </w:r>
      <w:r w:rsidRPr="00C47768">
        <w:rPr>
          <w:rFonts w:ascii="Arial" w:hAnsi="Arial"/>
          <w:b/>
          <w:i/>
          <w:sz w:val="24"/>
          <w:szCs w:val="24"/>
        </w:rPr>
        <w:t>Fotodokumentace</w:t>
      </w:r>
    </w:p>
    <w:p w:rsidR="008F6BCA" w:rsidRDefault="008F6BCA">
      <w:pPr>
        <w:pStyle w:val="Zkladntext"/>
        <w:numPr>
          <w:ilvl w:val="0"/>
          <w:numId w:val="29"/>
        </w:numPr>
        <w:tabs>
          <w:tab w:val="clear" w:pos="1620"/>
          <w:tab w:val="num" w:pos="142"/>
          <w:tab w:val="left" w:pos="900"/>
          <w:tab w:val="num" w:pos="1080"/>
        </w:tabs>
        <w:ind w:left="0" w:firstLine="0"/>
        <w:rPr>
          <w:rFonts w:ascii="Arial" w:hAnsi="Arial"/>
        </w:rPr>
      </w:pPr>
      <w:r>
        <w:rPr>
          <w:rFonts w:ascii="Arial" w:hAnsi="Arial"/>
        </w:rPr>
        <w:t>Fotodokumentace objektů na vodním toku –  pouze digitálně</w:t>
      </w:r>
    </w:p>
    <w:p w:rsidR="008F6BCA" w:rsidRDefault="008F6BCA">
      <w:pPr>
        <w:pStyle w:val="Zkladntext"/>
        <w:tabs>
          <w:tab w:val="left" w:pos="900"/>
        </w:tabs>
        <w:ind w:left="792"/>
        <w:rPr>
          <w:rFonts w:ascii="Arial" w:hAnsi="Arial"/>
        </w:rPr>
      </w:pPr>
      <w:r>
        <w:rPr>
          <w:rFonts w:ascii="Arial" w:hAnsi="Arial" w:cs="Arial"/>
        </w:rPr>
        <w:t>Pro každý objekt bude dodáno maximálně 10 snímků. Snímky budou dodány ve formátu JPEG s rozlišením 1024 x 768 pixelu. Soubory budou označeny shodně, jako je označení objektu a jméno souboru bude doplněno pořadovým číslem snímku.</w:t>
      </w:r>
    </w:p>
    <w:p w:rsidR="008F6BCA" w:rsidRDefault="008F6BCA">
      <w:pPr>
        <w:jc w:val="both"/>
        <w:rPr>
          <w:rFonts w:ascii="Arial" w:hAnsi="Arial" w:cs="Arial"/>
        </w:rPr>
      </w:pPr>
    </w:p>
    <w:p w:rsidR="008F6BCA" w:rsidRDefault="008F6BCA">
      <w:pPr>
        <w:ind w:left="9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Příklad : Pro objekt č. 24 - most byly vyhotoveny 3 snímky. </w:t>
      </w:r>
    </w:p>
    <w:p w:rsidR="008F6BCA" w:rsidRDefault="008F6BCA">
      <w:pPr>
        <w:pStyle w:val="Zkladntextodsazen"/>
      </w:pPr>
      <w:r>
        <w:t>Soubory budou mít označení:</w:t>
      </w:r>
    </w:p>
    <w:p w:rsidR="008F6BCA" w:rsidRDefault="008F6BCA">
      <w:pPr>
        <w:ind w:left="90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O24M_1.jpg</w:t>
      </w:r>
    </w:p>
    <w:p w:rsidR="008F6BCA" w:rsidRDefault="008F6BCA">
      <w:pPr>
        <w:ind w:left="90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O24M_2.jpg</w:t>
      </w:r>
    </w:p>
    <w:p w:rsidR="008F6BCA" w:rsidRDefault="008F6BCA">
      <w:pPr>
        <w:pStyle w:val="Zkladntext"/>
        <w:spacing w:line="240" w:lineRule="atLeast"/>
        <w:jc w:val="both"/>
        <w:rPr>
          <w:rFonts w:ascii="Arial" w:hAnsi="Arial"/>
          <w:iCs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O24M_3.jpg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Pr="00E95AC6" w:rsidRDefault="008F6BCA">
      <w:pPr>
        <w:pStyle w:val="Zkladntext"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jc w:val="both"/>
        <w:rPr>
          <w:rFonts w:ascii="Arial" w:hAnsi="Arial"/>
          <w:b/>
          <w:i/>
          <w:sz w:val="24"/>
          <w:szCs w:val="24"/>
          <w:u w:val="single"/>
        </w:rPr>
      </w:pPr>
      <w:r w:rsidRPr="00E95AC6">
        <w:rPr>
          <w:rFonts w:ascii="Arial" w:hAnsi="Arial"/>
          <w:b/>
          <w:i/>
          <w:sz w:val="24"/>
          <w:szCs w:val="24"/>
        </w:rPr>
        <w:t>12.</w:t>
      </w:r>
      <w:r w:rsidRPr="00E95AC6">
        <w:rPr>
          <w:rFonts w:ascii="Arial" w:hAnsi="Arial"/>
          <w:b/>
          <w:sz w:val="24"/>
          <w:szCs w:val="24"/>
        </w:rPr>
        <w:t xml:space="preserve"> </w:t>
      </w:r>
      <w:r w:rsidRPr="00E95AC6">
        <w:rPr>
          <w:rFonts w:ascii="Arial" w:hAnsi="Arial"/>
          <w:b/>
          <w:i/>
          <w:sz w:val="24"/>
          <w:szCs w:val="24"/>
        </w:rPr>
        <w:t>Konečná úprava</w:t>
      </w:r>
    </w:p>
    <w:p w:rsidR="008F6BCA" w:rsidRDefault="008F6BCA">
      <w:pPr>
        <w:pStyle w:val="Zkladntext"/>
        <w:numPr>
          <w:ilvl w:val="12"/>
          <w:numId w:val="0"/>
        </w:numPr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Technická zpráva</w:t>
      </w:r>
      <w:r w:rsidR="00B13392">
        <w:rPr>
          <w:rFonts w:ascii="Arial" w:hAnsi="Arial"/>
        </w:rPr>
        <w:t xml:space="preserve"> a</w:t>
      </w:r>
      <w:r>
        <w:rPr>
          <w:rFonts w:ascii="Arial" w:hAnsi="Arial"/>
        </w:rPr>
        <w:t xml:space="preserve"> zpráva o provedených geodetických pracích </w:t>
      </w:r>
      <w:r w:rsidR="00B13392">
        <w:rPr>
          <w:rFonts w:ascii="Arial" w:hAnsi="Arial"/>
        </w:rPr>
        <w:t>i</w:t>
      </w:r>
      <w:r>
        <w:rPr>
          <w:rFonts w:ascii="Arial" w:hAnsi="Arial"/>
        </w:rPr>
        <w:t xml:space="preserve"> přílohy (veškeré grafické výstupy popsané v předcházejících odstavcích) ve 4 vyhotoveních s pevnou vazbou ve formátu A4</w:t>
      </w:r>
      <w:r w:rsidR="00AC1C86">
        <w:rPr>
          <w:rFonts w:ascii="Arial" w:hAnsi="Arial"/>
        </w:rPr>
        <w:t xml:space="preserve"> a 6zjednodušených vyhotovení jako podklad pro vyhlášení záplavového území v</w:t>
      </w:r>
      <w:r>
        <w:rPr>
          <w:rFonts w:ascii="Arial" w:hAnsi="Arial"/>
        </w:rPr>
        <w:t>še uloženo do krabic (s maximálním vyplněním prostoru).</w:t>
      </w: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</w:rPr>
      </w:pPr>
    </w:p>
    <w:p w:rsidR="008F6BCA" w:rsidRDefault="008F6BCA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Všeobecné požadavky na výstupy:</w:t>
      </w:r>
    </w:p>
    <w:p w:rsidR="008F6BCA" w:rsidRDefault="008F6BCA">
      <w:pPr>
        <w:pStyle w:val="Zkladntext"/>
        <w:numPr>
          <w:ilvl w:val="0"/>
          <w:numId w:val="32"/>
        </w:numPr>
        <w:spacing w:line="240" w:lineRule="atLeast"/>
        <w:jc w:val="both"/>
        <w:rPr>
          <w:rFonts w:ascii="Arial" w:hAnsi="Arial"/>
          <w:caps/>
          <w:color w:val="auto"/>
          <w:u w:val="single"/>
        </w:rPr>
      </w:pPr>
      <w:r>
        <w:rPr>
          <w:rFonts w:ascii="Arial" w:hAnsi="Arial"/>
          <w:caps/>
          <w:color w:val="auto"/>
          <w:u w:val="single"/>
        </w:rPr>
        <w:t xml:space="preserve">tiskový výstup </w:t>
      </w:r>
    </w:p>
    <w:p w:rsidR="008F6BCA" w:rsidRDefault="008F6BCA">
      <w:pPr>
        <w:pStyle w:val="Zkladntext"/>
        <w:numPr>
          <w:ilvl w:val="1"/>
          <w:numId w:val="32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barevný, voděodolný. Barvy jednotlivých prvků nutno dohodnout s odběratelem. Tisk říční mapy bude ve voděodolném provedení </w:t>
      </w:r>
      <w:r>
        <w:rPr>
          <w:rFonts w:ascii="Arial" w:hAnsi="Arial"/>
          <w:b/>
          <w:bCs/>
          <w:color w:val="auto"/>
        </w:rPr>
        <w:t>(laminace)</w:t>
      </w:r>
    </w:p>
    <w:p w:rsidR="008F6BCA" w:rsidRDefault="008F6BCA">
      <w:pPr>
        <w:pStyle w:val="Zkladntext"/>
        <w:numPr>
          <w:ilvl w:val="0"/>
          <w:numId w:val="32"/>
        </w:numPr>
        <w:spacing w:line="240" w:lineRule="atLeast"/>
        <w:jc w:val="both"/>
        <w:rPr>
          <w:rFonts w:ascii="Arial" w:hAnsi="Arial"/>
          <w:caps/>
          <w:color w:val="auto"/>
          <w:u w:val="single"/>
        </w:rPr>
      </w:pPr>
      <w:r>
        <w:rPr>
          <w:rFonts w:ascii="Arial" w:hAnsi="Arial"/>
          <w:caps/>
          <w:color w:val="auto"/>
          <w:u w:val="single"/>
        </w:rPr>
        <w:t>digitální výstup</w:t>
      </w:r>
    </w:p>
    <w:p w:rsidR="008F6BCA" w:rsidRDefault="008F6BCA">
      <w:pPr>
        <w:pStyle w:val="Zkladntext"/>
        <w:numPr>
          <w:ilvl w:val="1"/>
          <w:numId w:val="32"/>
        </w:numPr>
        <w:spacing w:line="240" w:lineRule="atLeast"/>
        <w:jc w:val="both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veškeré výkresové soubory budou ve formátu </w:t>
      </w:r>
      <w:proofErr w:type="spellStart"/>
      <w:r>
        <w:rPr>
          <w:rFonts w:ascii="Arial" w:hAnsi="Arial"/>
          <w:color w:val="auto"/>
        </w:rPr>
        <w:t>MicroStation</w:t>
      </w:r>
      <w:proofErr w:type="spellEnd"/>
      <w:r>
        <w:rPr>
          <w:rFonts w:ascii="Arial" w:hAnsi="Arial"/>
          <w:color w:val="auto"/>
        </w:rPr>
        <w:t xml:space="preserve"> (DGN), </w:t>
      </w:r>
      <w:proofErr w:type="spellStart"/>
      <w:r>
        <w:rPr>
          <w:rFonts w:ascii="Arial" w:hAnsi="Arial"/>
          <w:color w:val="auto"/>
        </w:rPr>
        <w:t>AutoCAD</w:t>
      </w:r>
      <w:proofErr w:type="spellEnd"/>
      <w:r>
        <w:rPr>
          <w:rFonts w:ascii="Arial" w:hAnsi="Arial"/>
          <w:color w:val="auto"/>
        </w:rPr>
        <w:t xml:space="preserve"> (DWG) </w:t>
      </w:r>
      <w:r>
        <w:rPr>
          <w:rFonts w:ascii="Arial" w:hAnsi="Arial"/>
          <w:b/>
          <w:bCs/>
          <w:color w:val="auto"/>
        </w:rPr>
        <w:t xml:space="preserve">min. verze </w:t>
      </w:r>
      <w:smartTag w:uri="urn:schemas-microsoft-com:office:smarttags" w:element="metricconverter">
        <w:smartTagPr>
          <w:attr w:name="ProductID" w:val="14 a"/>
        </w:smartTagPr>
        <w:r>
          <w:rPr>
            <w:rFonts w:ascii="Arial" w:hAnsi="Arial"/>
            <w:b/>
            <w:bCs/>
            <w:color w:val="auto"/>
          </w:rPr>
          <w:t>14 a</w:t>
        </w:r>
      </w:smartTag>
      <w:r>
        <w:rPr>
          <w:rFonts w:ascii="Arial" w:hAnsi="Arial"/>
          <w:b/>
          <w:bCs/>
          <w:color w:val="auto"/>
        </w:rPr>
        <w:t xml:space="preserve"> vyšší</w:t>
      </w:r>
      <w:r>
        <w:rPr>
          <w:rFonts w:ascii="Arial" w:hAnsi="Arial"/>
          <w:color w:val="auto"/>
        </w:rPr>
        <w:t xml:space="preserve"> a výměnném formátu (DXF), fotografie a rastry ve formátu (TIFF)</w:t>
      </w:r>
      <w:r>
        <w:rPr>
          <w:rFonts w:ascii="Arial" w:hAnsi="Arial"/>
          <w:b/>
          <w:color w:val="auto"/>
        </w:rPr>
        <w:t xml:space="preserve"> </w:t>
      </w:r>
      <w:r>
        <w:rPr>
          <w:rFonts w:ascii="Arial" w:hAnsi="Arial"/>
          <w:color w:val="auto"/>
        </w:rPr>
        <w:t xml:space="preserve">nebo (JPEG). </w:t>
      </w:r>
      <w:r>
        <w:rPr>
          <w:rFonts w:ascii="Arial" w:hAnsi="Arial"/>
          <w:b/>
          <w:bCs/>
          <w:color w:val="auto"/>
        </w:rPr>
        <w:t xml:space="preserve"> Názvy souborů musí dodržovat DOS konvence, tj. musí být 8 znaků dlouhé, nesmí obsahovat znaky s diakritikou, mezery a speciální znaky.</w:t>
      </w:r>
      <w:r>
        <w:rPr>
          <w:rFonts w:ascii="Arial" w:hAnsi="Arial"/>
          <w:color w:val="auto"/>
        </w:rPr>
        <w:t xml:space="preserve"> Seznamy souřadnic a textové soubory budou v běžných formátech (TXT, DOC). Rastrové soubory převzatých mapových děl a </w:t>
      </w:r>
      <w:proofErr w:type="spellStart"/>
      <w:r>
        <w:rPr>
          <w:rFonts w:ascii="Arial" w:hAnsi="Arial"/>
          <w:color w:val="auto"/>
        </w:rPr>
        <w:t>ortofotomap</w:t>
      </w:r>
      <w:proofErr w:type="spellEnd"/>
      <w:r>
        <w:rPr>
          <w:rFonts w:ascii="Arial" w:hAnsi="Arial"/>
          <w:color w:val="auto"/>
        </w:rPr>
        <w:t xml:space="preserve"> budou transformovány do systému S-JTSK. Součástí dodávky bude SW prohlížečka dat formátu </w:t>
      </w:r>
      <w:proofErr w:type="spellStart"/>
      <w:r>
        <w:rPr>
          <w:rFonts w:ascii="Arial" w:hAnsi="Arial"/>
          <w:color w:val="auto"/>
        </w:rPr>
        <w:t>MicroStation</w:t>
      </w:r>
      <w:proofErr w:type="spellEnd"/>
      <w:r>
        <w:rPr>
          <w:rFonts w:ascii="Arial" w:hAnsi="Arial"/>
          <w:color w:val="auto"/>
        </w:rPr>
        <w:t xml:space="preserve"> (DGN). Pro archivaci bude použito medium - CD-ROM (DVD) - </w:t>
      </w:r>
      <w:r>
        <w:rPr>
          <w:rFonts w:ascii="Arial" w:hAnsi="Arial"/>
          <w:b/>
          <w:color w:val="auto"/>
        </w:rPr>
        <w:t xml:space="preserve">6 </w:t>
      </w:r>
      <w:proofErr w:type="spellStart"/>
      <w:r>
        <w:rPr>
          <w:rFonts w:ascii="Arial" w:hAnsi="Arial"/>
          <w:b/>
          <w:color w:val="auto"/>
        </w:rPr>
        <w:t>paré</w:t>
      </w:r>
      <w:proofErr w:type="spellEnd"/>
    </w:p>
    <w:p w:rsidR="008F6BCA" w:rsidRDefault="008F6BCA">
      <w:pPr>
        <w:pStyle w:val="Zkladntext"/>
        <w:numPr>
          <w:ilvl w:val="1"/>
          <w:numId w:val="32"/>
        </w:numPr>
        <w:spacing w:line="240" w:lineRule="atLeast"/>
        <w:jc w:val="both"/>
        <w:rPr>
          <w:rFonts w:ascii="Arial" w:hAnsi="Arial"/>
          <w:color w:val="auto"/>
        </w:rPr>
      </w:pPr>
      <w:proofErr w:type="spellStart"/>
      <w:r>
        <w:rPr>
          <w:rFonts w:ascii="Arial" w:hAnsi="Arial"/>
          <w:b/>
          <w:bCs/>
          <w:color w:val="auto"/>
        </w:rPr>
        <w:t>přehledka</w:t>
      </w:r>
      <w:proofErr w:type="spellEnd"/>
      <w:r>
        <w:rPr>
          <w:rFonts w:ascii="Arial" w:hAnsi="Arial"/>
          <w:b/>
          <w:bCs/>
          <w:color w:val="auto"/>
        </w:rPr>
        <w:t xml:space="preserve"> </w:t>
      </w:r>
      <w:r>
        <w:rPr>
          <w:rFonts w:ascii="Arial" w:hAnsi="Arial"/>
          <w:color w:val="auto"/>
        </w:rPr>
        <w:t>musí vždy obsahovat jednotlivé klady (stránky) tisků A4 s popisnou informací o obsahu a formě příslušných výstupů. Tisk tohoto přehledu bude využit jako titulní stránka grafického výstupu na křídovém papíře.</w:t>
      </w:r>
    </w:p>
    <w:p w:rsidR="008F6BCA" w:rsidRDefault="008F6BCA">
      <w:pPr>
        <w:pStyle w:val="Zkladntext"/>
        <w:numPr>
          <w:ilvl w:val="1"/>
          <w:numId w:val="32"/>
        </w:num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digitální výstupy budou uloženy na CD nebo DVD</w:t>
      </w:r>
    </w:p>
    <w:p w:rsidR="008F6BCA" w:rsidRDefault="008F6BCA">
      <w:pPr>
        <w:pStyle w:val="Zkladntext"/>
        <w:numPr>
          <w:ilvl w:val="1"/>
          <w:numId w:val="32"/>
        </w:num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Mimo soubory uvedené v části B budou uloženy na CD/DVD následující soubory:</w:t>
      </w:r>
    </w:p>
    <w:p w:rsidR="008F6BCA" w:rsidRDefault="008F6BCA">
      <w:pPr>
        <w:tabs>
          <w:tab w:val="left" w:pos="180"/>
        </w:tabs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Mapa – ve formátu </w:t>
      </w:r>
      <w:proofErr w:type="spellStart"/>
      <w:r>
        <w:rPr>
          <w:rFonts w:ascii="Arial" w:hAnsi="Arial" w:cs="Arial"/>
          <w:b/>
          <w:bCs/>
        </w:rPr>
        <w:t>dwg</w:t>
      </w:r>
      <w:proofErr w:type="spellEnd"/>
      <w:r>
        <w:rPr>
          <w:rFonts w:ascii="Arial" w:hAnsi="Arial" w:cs="Arial"/>
          <w:b/>
          <w:bCs/>
        </w:rPr>
        <w:t xml:space="preserve">, v systému S-JTSK a </w:t>
      </w:r>
      <w:proofErr w:type="spellStart"/>
      <w:r>
        <w:rPr>
          <w:rFonts w:ascii="Arial" w:hAnsi="Arial" w:cs="Arial"/>
          <w:b/>
          <w:bCs/>
        </w:rPr>
        <w:t>Bpv</w:t>
      </w:r>
      <w:proofErr w:type="spellEnd"/>
      <w:r>
        <w:rPr>
          <w:rFonts w:ascii="Arial" w:hAnsi="Arial" w:cs="Arial"/>
          <w:b/>
          <w:bCs/>
        </w:rPr>
        <w:t xml:space="preserve"> a bude obsahovat vrstvy: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zaměřené nebo vyhodnocené body sítě s krokem </w:t>
      </w:r>
      <w:smartTag w:uri="urn:schemas-microsoft-com:office:smarttags" w:element="metricconverter">
        <w:smartTagPr>
          <w:attr w:name="ProductID" w:val="25 m"/>
        </w:smartTagPr>
        <w:r>
          <w:rPr>
            <w:rFonts w:ascii="Arial" w:hAnsi="Arial" w:cs="Arial"/>
          </w:rPr>
          <w:t>25 m</w:t>
        </w:r>
      </w:smartTag>
      <w:r>
        <w:rPr>
          <w:rFonts w:ascii="Arial" w:hAnsi="Arial" w:cs="Arial"/>
        </w:rPr>
        <w:t xml:space="preserve">, ve které budou vynechány body, které nereprezentují reliéf (stromy, budovy apod.), 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výškové body, které charakterizují lokální deprese a převýšení,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Arial" w:hAnsi="Arial" w:cs="Arial"/>
        </w:rPr>
        <w:t xml:space="preserve">terénní hrany, jejichž relativní výška je větší než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</w:rPr>
          <w:t>25 cm</w:t>
        </w:r>
      </w:smartTag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hranice vodních ploch jako nádrže, rybníky, koupaliště apod., větších než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</w:rPr>
          <w:t>100 m2</w:t>
        </w:r>
      </w:smartTag>
      <w:r>
        <w:rPr>
          <w:rFonts w:ascii="Arial" w:hAnsi="Arial" w:cs="Arial"/>
        </w:rPr>
        <w:t xml:space="preserve">, včetně ostrovů s plochou než </w:t>
      </w:r>
      <w:smartTag w:uri="urn:schemas-microsoft-com:office:smarttags" w:element="metricconverter">
        <w:smartTagPr>
          <w:attr w:name="ProductID" w:val="20 m2"/>
        </w:smartTagPr>
        <w:r>
          <w:rPr>
            <w:rFonts w:ascii="Arial" w:hAnsi="Arial" w:cs="Arial"/>
          </w:rPr>
          <w:t>20 m2</w:t>
        </w:r>
      </w:smartTag>
      <w:r>
        <w:rPr>
          <w:rFonts w:ascii="Arial" w:hAnsi="Arial" w:cs="Arial"/>
        </w:rPr>
        <w:t>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hranice vodních ploch vodních toků širších než </w:t>
      </w:r>
      <w:smartTag w:uri="urn:schemas-microsoft-com:office:smarttags" w:element="metricconverter">
        <w:smartTagPr>
          <w:attr w:name="ProductID" w:val="3,5 m"/>
        </w:smartTagPr>
        <w:r>
          <w:rPr>
            <w:rFonts w:ascii="Arial" w:hAnsi="Arial" w:cs="Arial"/>
          </w:rPr>
          <w:t>3,5 m</w:t>
        </w:r>
      </w:smartTag>
      <w:r>
        <w:rPr>
          <w:rFonts w:ascii="Arial" w:hAnsi="Arial" w:cs="Arial"/>
        </w:rPr>
        <w:t xml:space="preserve"> jako dvě linie včetně ostrovů s plochou větší než </w:t>
      </w:r>
      <w:smartTag w:uri="urn:schemas-microsoft-com:office:smarttags" w:element="metricconverter">
        <w:smartTagPr>
          <w:attr w:name="ProductID" w:val="20 m2"/>
        </w:smartTagPr>
        <w:r>
          <w:rPr>
            <w:rFonts w:ascii="Arial" w:hAnsi="Arial" w:cs="Arial"/>
          </w:rPr>
          <w:t>20 m2</w:t>
        </w:r>
      </w:smartTag>
      <w:r>
        <w:rPr>
          <w:rFonts w:ascii="Arial" w:hAnsi="Arial" w:cs="Arial"/>
        </w:rPr>
        <w:t xml:space="preserve"> (břehové čáry),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vodní toky a odkryté kanály užší než </w:t>
      </w:r>
      <w:smartTag w:uri="urn:schemas-microsoft-com:office:smarttags" w:element="metricconverter">
        <w:smartTagPr>
          <w:attr w:name="ProductID" w:val="3,5 m"/>
        </w:smartTagPr>
        <w:r>
          <w:rPr>
            <w:rFonts w:ascii="Arial" w:hAnsi="Arial" w:cs="Arial"/>
          </w:rPr>
          <w:t>3,5 m</w:t>
        </w:r>
      </w:smartTag>
      <w:r>
        <w:rPr>
          <w:rFonts w:ascii="Arial" w:hAnsi="Arial" w:cs="Arial"/>
        </w:rPr>
        <w:t xml:space="preserve"> jako liniové objekty s jednou měřenou linií v geometrickém středu toku,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podélná a příčná vodní díla a jiné objekty na tocích a nádržích (situace)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popis objektů na vodních tocích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pevné bodové pole,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měřených bodů nebo vyhodnocených bodů,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souřadnice Z měřených nebo vyhodnocených bodů,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hranice katastrálních území – uzavřené polygony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název katastrálního území,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vektorizovaná</w:t>
      </w:r>
      <w:proofErr w:type="spellEnd"/>
      <w:r>
        <w:rPr>
          <w:rFonts w:ascii="Arial" w:hAnsi="Arial" w:cs="Arial"/>
        </w:rPr>
        <w:t xml:space="preserve"> katastrální mapa – uzavřené polygony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pozemků (parcelní čísla)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značky v katastrální mapě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osa měřeného vodního toku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značky říční kilometráže po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</w:rPr>
          <w:t>100 m</w:t>
        </w:r>
      </w:smartTag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popis říční kilometráže po </w:t>
      </w:r>
      <w:smartTag w:uri="urn:schemas-microsoft-com:office:smarttags" w:element="metricconverter">
        <w:smartTagPr>
          <w:attr w:name="ProductID" w:val="1 km"/>
        </w:smartTagPr>
        <w:r>
          <w:rPr>
            <w:rFonts w:ascii="Arial" w:hAnsi="Arial" w:cs="Arial"/>
          </w:rPr>
          <w:t>1 km</w:t>
        </w:r>
      </w:smartTag>
      <w:r>
        <w:rPr>
          <w:rFonts w:ascii="Arial" w:hAnsi="Arial" w:cs="Arial"/>
        </w:rPr>
        <w:t>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umístění příčných profilů vodního toku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popis příčných profilů vodního toku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umístění příčných řezů objektů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popis příčných řezů objektů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zákres inženýrských sítí křížících koryto vodního toku, 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popis inženýrských sítí křížících koryto vodního toku,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výškové šrafy,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vrstevnice ze </w:t>
      </w:r>
      <w:proofErr w:type="spellStart"/>
      <w:r>
        <w:rPr>
          <w:rFonts w:ascii="Arial" w:hAnsi="Arial" w:cs="Arial"/>
        </w:rPr>
        <w:t>ZABAGEDu</w:t>
      </w:r>
      <w:proofErr w:type="spellEnd"/>
      <w:r>
        <w:rPr>
          <w:rFonts w:ascii="Arial" w:hAnsi="Arial" w:cs="Arial"/>
        </w:rPr>
        <w:t>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kóty vrstevnic,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klad použitých map 1 : 10 000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použitých map 1 : 10 000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klad použitých map 1 : 50 000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použitých map 1 : 50 000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klad použitých map 1 : 5 000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použitých map 1 : 5 000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klad </w:t>
      </w:r>
      <w:proofErr w:type="spellStart"/>
      <w:r>
        <w:rPr>
          <w:rFonts w:ascii="Arial" w:hAnsi="Arial" w:cs="Arial"/>
        </w:rPr>
        <w:t>ortofotomap</w:t>
      </w:r>
      <w:proofErr w:type="spellEnd"/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čísla použitých </w:t>
      </w:r>
      <w:proofErr w:type="spellStart"/>
      <w:r>
        <w:rPr>
          <w:rFonts w:ascii="Arial" w:hAnsi="Arial" w:cs="Arial"/>
        </w:rPr>
        <w:t>ortofotomap</w:t>
      </w:r>
      <w:proofErr w:type="spellEnd"/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klad katastrálních map 1 :2 000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použitých katastrálních map 1 :2 000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klad katastrálních map 1 : 2 880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čísla použitých katastrálních map 1 :2 000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vymezení zpracovávaného území</w:t>
      </w:r>
    </w:p>
    <w:p w:rsidR="008F6BCA" w:rsidRDefault="008F6BCA">
      <w:pPr>
        <w:numPr>
          <w:ilvl w:val="0"/>
          <w:numId w:val="34"/>
        </w:numPr>
        <w:tabs>
          <w:tab w:val="num" w:pos="25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další vrstvy dle potřeby</w:t>
      </w:r>
    </w:p>
    <w:p w:rsidR="008F6BCA" w:rsidRDefault="008F6BCA">
      <w:pPr>
        <w:autoSpaceDE w:val="0"/>
        <w:autoSpaceDN w:val="0"/>
        <w:adjustRightInd w:val="0"/>
        <w:ind w:left="60"/>
        <w:rPr>
          <w:rFonts w:ascii="Arial" w:hAnsi="Arial" w:cs="Arial"/>
        </w:rPr>
      </w:pPr>
    </w:p>
    <w:p w:rsidR="008F6BCA" w:rsidRDefault="008F6BCA">
      <w:pPr>
        <w:pStyle w:val="Zkladntext"/>
        <w:numPr>
          <w:ilvl w:val="0"/>
          <w:numId w:val="35"/>
        </w:numPr>
        <w:tabs>
          <w:tab w:val="num" w:pos="1800"/>
        </w:tabs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digitální model reliéfu -DMR-F a další soubory – </w:t>
      </w:r>
      <w:r>
        <w:rPr>
          <w:rFonts w:ascii="Arial" w:hAnsi="Arial" w:cs="Arial"/>
          <w:iCs/>
          <w:szCs w:val="24"/>
        </w:rPr>
        <w:t xml:space="preserve">dle </w:t>
      </w:r>
      <w:r>
        <w:rPr>
          <w:rFonts w:ascii="Arial" w:hAnsi="Arial" w:cs="Arial"/>
          <w:szCs w:val="24"/>
        </w:rPr>
        <w:t>„Metodického pokynu k zadávání fotogrammetrických pro potřeby</w:t>
      </w:r>
      <w:r>
        <w:rPr>
          <w:rFonts w:ascii="Arial" w:hAnsi="Arial" w:cs="Arial"/>
        </w:rPr>
        <w:t xml:space="preserve"> vymezování záplavových území Ministerstva zemědělství č.j.: 28181/2005-16000</w:t>
      </w:r>
    </w:p>
    <w:p w:rsidR="008F6BCA" w:rsidRDefault="008F6BCA">
      <w:pPr>
        <w:pStyle w:val="Zkladntext"/>
        <w:numPr>
          <w:ilvl w:val="0"/>
          <w:numId w:val="35"/>
        </w:numPr>
        <w:tabs>
          <w:tab w:val="num" w:pos="1800"/>
        </w:tabs>
        <w:rPr>
          <w:rFonts w:ascii="Arial" w:hAnsi="Arial"/>
          <w:color w:val="auto"/>
        </w:rPr>
      </w:pPr>
      <w:r>
        <w:rPr>
          <w:rFonts w:ascii="Arial" w:hAnsi="Arial" w:cs="Arial"/>
        </w:rPr>
        <w:t xml:space="preserve">Použité rastrové podklady poskytnuté Povodím Vltavy,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 xml:space="preserve">. včetně umisťovacích souborů ( mapy 1 : </w:t>
      </w:r>
      <w:smartTag w:uri="urn:schemas-microsoft-com:office:smarttags" w:element="metricconverter">
        <w:smartTagPr>
          <w:attr w:name="ProductID" w:val="10 000 a"/>
        </w:smartTagPr>
        <w:r>
          <w:rPr>
            <w:rFonts w:ascii="Arial" w:hAnsi="Arial" w:cs="Arial"/>
          </w:rPr>
          <w:t>10 000 a</w:t>
        </w:r>
      </w:smartTag>
      <w:r>
        <w:rPr>
          <w:rFonts w:ascii="Arial" w:hAnsi="Arial" w:cs="Arial"/>
        </w:rPr>
        <w:t xml:space="preserve"> 1 : 50 000 atd.</w:t>
      </w:r>
      <w:r w:rsidR="00326E6C">
        <w:rPr>
          <w:rFonts w:ascii="Arial" w:hAnsi="Arial" w:cs="Arial"/>
        </w:rPr>
        <w:t>)</w:t>
      </w:r>
    </w:p>
    <w:p w:rsidR="008F6BCA" w:rsidRDefault="008F6BCA">
      <w:pPr>
        <w:pStyle w:val="Zkladntext"/>
        <w:numPr>
          <w:ilvl w:val="0"/>
          <w:numId w:val="35"/>
        </w:numPr>
        <w:tabs>
          <w:tab w:val="num" w:pos="1800"/>
        </w:tabs>
        <w:rPr>
          <w:rFonts w:ascii="Arial" w:hAnsi="Arial"/>
          <w:color w:val="auto"/>
        </w:rPr>
      </w:pPr>
      <w:proofErr w:type="spellStart"/>
      <w:r>
        <w:rPr>
          <w:rFonts w:ascii="Arial" w:hAnsi="Arial" w:cs="Arial"/>
        </w:rPr>
        <w:t>vektorizovaná</w:t>
      </w:r>
      <w:proofErr w:type="spellEnd"/>
      <w:r>
        <w:rPr>
          <w:rFonts w:ascii="Arial" w:hAnsi="Arial" w:cs="Arial"/>
        </w:rPr>
        <w:t xml:space="preserve"> katastrální mapa ve formátu SHAPE, (pozemek, nemovitost – uzavřený polygon) s atributy – parcelní číslo, kód katastrálního území, datum zpracování</w:t>
      </w:r>
    </w:p>
    <w:p w:rsidR="008F6BCA" w:rsidRDefault="008F6BCA">
      <w:pPr>
        <w:pStyle w:val="Zkladntext"/>
        <w:ind w:left="1080"/>
        <w:rPr>
          <w:rFonts w:ascii="Arial" w:hAnsi="Arial"/>
          <w:color w:val="auto"/>
        </w:rPr>
      </w:pPr>
    </w:p>
    <w:p w:rsidR="00142DF8" w:rsidRPr="0049743F" w:rsidRDefault="00142DF8">
      <w:pPr>
        <w:pStyle w:val="Zkladntext"/>
        <w:numPr>
          <w:ilvl w:val="12"/>
          <w:numId w:val="0"/>
        </w:numPr>
        <w:spacing w:line="240" w:lineRule="atLeast"/>
        <w:jc w:val="both"/>
        <w:rPr>
          <w:rFonts w:ascii="Arial" w:hAnsi="Arial" w:cs="Arial"/>
          <w:i/>
          <w:u w:val="single"/>
        </w:rPr>
      </w:pPr>
    </w:p>
    <w:p w:rsidR="001C1CF1" w:rsidRPr="001C1CF1" w:rsidRDefault="000927D0">
      <w:pPr>
        <w:pStyle w:val="Zkladntext"/>
        <w:jc w:val="both"/>
        <w:rPr>
          <w:rFonts w:ascii="Arial" w:hAnsi="Arial"/>
        </w:rPr>
      </w:pPr>
      <w:r>
        <w:rPr>
          <w:rFonts w:ascii="Arial" w:hAnsi="Arial"/>
        </w:rPr>
        <w:t>Zpracoval</w:t>
      </w:r>
      <w:r w:rsidR="001C1CF1" w:rsidRPr="001C1CF1">
        <w:rPr>
          <w:rFonts w:ascii="Arial" w:hAnsi="Arial"/>
        </w:rPr>
        <w:t xml:space="preserve">: </w:t>
      </w:r>
      <w:r w:rsidR="00B13392">
        <w:rPr>
          <w:rFonts w:ascii="Arial" w:hAnsi="Arial"/>
        </w:rPr>
        <w:t>Bc. Miroslav Čech</w:t>
      </w:r>
      <w:r w:rsidR="003931FC">
        <w:rPr>
          <w:rFonts w:ascii="Arial" w:hAnsi="Arial"/>
        </w:rPr>
        <w:t xml:space="preserve"> dne </w:t>
      </w:r>
      <w:r w:rsidR="00B13392">
        <w:rPr>
          <w:rFonts w:ascii="Arial" w:hAnsi="Arial"/>
        </w:rPr>
        <w:t>21</w:t>
      </w:r>
      <w:r w:rsidR="001C1CF1">
        <w:rPr>
          <w:rFonts w:ascii="Arial" w:hAnsi="Arial"/>
        </w:rPr>
        <w:t>.</w:t>
      </w:r>
      <w:r w:rsidR="0064725D">
        <w:rPr>
          <w:rFonts w:ascii="Arial" w:hAnsi="Arial"/>
        </w:rPr>
        <w:t xml:space="preserve"> </w:t>
      </w:r>
      <w:r w:rsidR="001D77BF">
        <w:rPr>
          <w:rFonts w:ascii="Arial" w:hAnsi="Arial"/>
        </w:rPr>
        <w:t>2</w:t>
      </w:r>
      <w:r w:rsidR="001C1CF1">
        <w:rPr>
          <w:rFonts w:ascii="Arial" w:hAnsi="Arial"/>
        </w:rPr>
        <w:t>.</w:t>
      </w:r>
      <w:r w:rsidR="00706D13">
        <w:rPr>
          <w:rFonts w:ascii="Arial" w:hAnsi="Arial"/>
        </w:rPr>
        <w:t xml:space="preserve"> 201</w:t>
      </w:r>
      <w:r>
        <w:rPr>
          <w:rFonts w:ascii="Arial" w:hAnsi="Arial"/>
        </w:rPr>
        <w:t>8</w:t>
      </w:r>
    </w:p>
    <w:sectPr w:rsidR="001C1CF1" w:rsidRPr="001C1C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84" w:right="992" w:bottom="845" w:left="1134" w:header="907" w:footer="907" w:gutter="0"/>
      <w:pgNumType w:start="1"/>
      <w:cols w:sep="1"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2A3" w:rsidRDefault="00F132A3">
      <w:r>
        <w:separator/>
      </w:r>
    </w:p>
  </w:endnote>
  <w:endnote w:type="continuationSeparator" w:id="0">
    <w:p w:rsidR="00F132A3" w:rsidRDefault="00F1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antGardeGothi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03" w:rsidRDefault="00F118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6C" w:rsidRDefault="00326E6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4EF1">
      <w:rPr>
        <w:rStyle w:val="slostrnky"/>
        <w:noProof/>
      </w:rPr>
      <w:t>1</w:t>
    </w:r>
    <w:r>
      <w:rPr>
        <w:rStyle w:val="slostrnky"/>
      </w:rPr>
      <w:fldChar w:fldCharType="end"/>
    </w:r>
  </w:p>
  <w:p w:rsidR="00326E6C" w:rsidRDefault="00326E6C">
    <w:pPr>
      <w:pStyle w:val="Zpat"/>
      <w:framePr w:w="577" w:wrap="auto" w:vAnchor="text" w:hAnchor="page" w:x="5761" w:y="-1"/>
      <w:rPr>
        <w:rStyle w:val="slostrnky"/>
        <w:rFonts w:ascii="Arial" w:hAnsi="Arial" w:cs="Arial"/>
      </w:rPr>
    </w:pPr>
    <w:proofErr w:type="gramStart"/>
    <w:r>
      <w:rPr>
        <w:rStyle w:val="slostrnky"/>
        <w:rFonts w:ascii="Arial" w:hAnsi="Arial" w:cs="Arial"/>
      </w:rPr>
      <w:t>-       -</w:t>
    </w:r>
    <w:proofErr w:type="gramEnd"/>
  </w:p>
  <w:p w:rsidR="00326E6C" w:rsidRPr="00F11803" w:rsidRDefault="00326E6C">
    <w:pPr>
      <w:pStyle w:val="Zpat"/>
      <w:pBdr>
        <w:top w:val="single" w:sz="6" w:space="1" w:color="auto"/>
      </w:pBdr>
      <w:rPr>
        <w:rFonts w:ascii="Arial" w:hAnsi="Arial"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326E6C" w:rsidRDefault="00326E6C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03" w:rsidRDefault="00F118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2A3" w:rsidRDefault="00F132A3">
      <w:r>
        <w:separator/>
      </w:r>
    </w:p>
  </w:footnote>
  <w:footnote w:type="continuationSeparator" w:id="0">
    <w:p w:rsidR="00F132A3" w:rsidRDefault="00F13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03" w:rsidRDefault="00F118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6C" w:rsidRPr="00F11803" w:rsidRDefault="00326E6C">
    <w:pPr>
      <w:pStyle w:val="Zhlav"/>
      <w:pBdr>
        <w:bottom w:val="single" w:sz="6" w:space="1" w:color="auto"/>
      </w:pBdr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11803"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Povodí Vltavy státní </w:t>
    </w:r>
    <w:proofErr w:type="gramStart"/>
    <w:r w:rsidRPr="00F11803"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podnik</w:t>
    </w:r>
    <w:proofErr w:type="gramEnd"/>
    <w:r w:rsidRPr="00F11803"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– </w:t>
    </w:r>
    <w:proofErr w:type="gramStart"/>
    <w:r w:rsidRPr="00F11803"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ZDV</w:t>
    </w:r>
    <w:proofErr w:type="gramEnd"/>
    <w:r w:rsidRPr="00F11803">
      <w:rPr>
        <w:rFonts w:ascii="Arial" w:hAnsi="Arial"/>
        <w:i/>
        <w:sz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- provozní středisko 5</w:t>
    </w:r>
  </w:p>
  <w:p w:rsidR="00326E6C" w:rsidRDefault="00326E6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803" w:rsidRDefault="00F118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AD13BD"/>
    <w:multiLevelType w:val="hybridMultilevel"/>
    <w:tmpl w:val="F10AD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84172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B917C99"/>
    <w:multiLevelType w:val="hybridMultilevel"/>
    <w:tmpl w:val="E286EC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050C8B6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F2A495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Ansi="Arial" w:hint="default"/>
      </w:rPr>
    </w:lvl>
    <w:lvl w:ilvl="3" w:tplc="F67A4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 w:hint="default"/>
        <w:color w:val="auto"/>
      </w:rPr>
    </w:lvl>
    <w:lvl w:ilvl="4" w:tplc="96E67BD2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B6768B"/>
    <w:multiLevelType w:val="hybridMultilevel"/>
    <w:tmpl w:val="260C1C1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EBA22E5"/>
    <w:multiLevelType w:val="hybridMultilevel"/>
    <w:tmpl w:val="A2B6C222"/>
    <w:lvl w:ilvl="0" w:tplc="040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3C9428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5F6237D"/>
    <w:multiLevelType w:val="hybridMultilevel"/>
    <w:tmpl w:val="C294215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0011EE"/>
    <w:multiLevelType w:val="hybridMultilevel"/>
    <w:tmpl w:val="04DCB2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F6D9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11C6023"/>
    <w:multiLevelType w:val="multilevel"/>
    <w:tmpl w:val="97147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7896EDF"/>
    <w:multiLevelType w:val="hybridMultilevel"/>
    <w:tmpl w:val="7FA67FD0"/>
    <w:lvl w:ilvl="0" w:tplc="F4A64D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F1EEEA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9FC5E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0D85B1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2F8C9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30A501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4AF5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2EAF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B8297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C70AB6"/>
    <w:multiLevelType w:val="multilevel"/>
    <w:tmpl w:val="97147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A537891"/>
    <w:multiLevelType w:val="multilevel"/>
    <w:tmpl w:val="0405001F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BD67A94"/>
    <w:multiLevelType w:val="hybridMultilevel"/>
    <w:tmpl w:val="45B8FF72"/>
    <w:lvl w:ilvl="0" w:tplc="D95EA0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825CF8"/>
    <w:multiLevelType w:val="hybridMultilevel"/>
    <w:tmpl w:val="B3FC5B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4C5EDE"/>
    <w:multiLevelType w:val="hybridMultilevel"/>
    <w:tmpl w:val="61F672BA"/>
    <w:lvl w:ilvl="0" w:tplc="C24C87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F03A3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54C2B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C20E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DA65A9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8965C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56C4BA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CE6BB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13CEE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5070959"/>
    <w:multiLevelType w:val="hybridMultilevel"/>
    <w:tmpl w:val="C49E94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88233C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D0EF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76E33BF"/>
    <w:multiLevelType w:val="hybridMultilevel"/>
    <w:tmpl w:val="BD5876C8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877790D"/>
    <w:multiLevelType w:val="multilevel"/>
    <w:tmpl w:val="97147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AEB103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3B097711"/>
    <w:multiLevelType w:val="hybridMultilevel"/>
    <w:tmpl w:val="4D6824D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D802F9"/>
    <w:multiLevelType w:val="hybridMultilevel"/>
    <w:tmpl w:val="55A2A59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0A24E9B"/>
    <w:multiLevelType w:val="hybridMultilevel"/>
    <w:tmpl w:val="BF8CDDEE"/>
    <w:lvl w:ilvl="0" w:tplc="D95EA0D6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19C3098"/>
    <w:multiLevelType w:val="hybridMultilevel"/>
    <w:tmpl w:val="C294215A"/>
    <w:lvl w:ilvl="0" w:tplc="FFFFFFFF">
      <w:start w:val="1"/>
      <w:numFmt w:val="bullet"/>
      <w:lvlText w:val="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4E6064"/>
    <w:multiLevelType w:val="hybridMultilevel"/>
    <w:tmpl w:val="62305E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4715D2C"/>
    <w:multiLevelType w:val="hybridMultilevel"/>
    <w:tmpl w:val="6B2003DA"/>
    <w:lvl w:ilvl="0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5E54BB"/>
    <w:multiLevelType w:val="hybridMultilevel"/>
    <w:tmpl w:val="836A1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0376F4"/>
    <w:multiLevelType w:val="hybridMultilevel"/>
    <w:tmpl w:val="7AA6CEB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224DE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086BE6"/>
    <w:multiLevelType w:val="hybridMultilevel"/>
    <w:tmpl w:val="0405000F"/>
    <w:lvl w:ilvl="0" w:tplc="06D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74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3C5B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B6C5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88F5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6C5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0CB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0AC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2A9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DD152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4EAD7B22"/>
    <w:multiLevelType w:val="hybridMultilevel"/>
    <w:tmpl w:val="45B8FF7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B777EF"/>
    <w:multiLevelType w:val="hybridMultilevel"/>
    <w:tmpl w:val="B5CE447A"/>
    <w:lvl w:ilvl="0" w:tplc="C75A6E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593512"/>
    <w:multiLevelType w:val="hybridMultilevel"/>
    <w:tmpl w:val="80A8137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0C00FA1"/>
    <w:multiLevelType w:val="hybridMultilevel"/>
    <w:tmpl w:val="2F1E18E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440D61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282091C"/>
    <w:multiLevelType w:val="hybridMultilevel"/>
    <w:tmpl w:val="4F7840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2AB2F5E"/>
    <w:multiLevelType w:val="hybridMultilevel"/>
    <w:tmpl w:val="ED1A960E"/>
    <w:lvl w:ilvl="0" w:tplc="278436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B238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51E30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0C69B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AAA48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9C453A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07ABBB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60EA2D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8D8B34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52F4200"/>
    <w:multiLevelType w:val="singleLevel"/>
    <w:tmpl w:val="6AC0E4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9">
    <w:nsid w:val="559E4C97"/>
    <w:multiLevelType w:val="hybridMultilevel"/>
    <w:tmpl w:val="D6FE8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090677"/>
    <w:multiLevelType w:val="multilevel"/>
    <w:tmpl w:val="97147B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CFA05AF"/>
    <w:multiLevelType w:val="multilevel"/>
    <w:tmpl w:val="0405001F"/>
    <w:lvl w:ilvl="0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712440F3"/>
    <w:multiLevelType w:val="hybridMultilevel"/>
    <w:tmpl w:val="D8EC5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672752"/>
    <w:multiLevelType w:val="hybridMultilevel"/>
    <w:tmpl w:val="3770559C"/>
    <w:lvl w:ilvl="0" w:tplc="2A5464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72055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64A6E3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4EEFFD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588F2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08804D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DC877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172E51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5FE31A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3002117"/>
    <w:multiLevelType w:val="singleLevel"/>
    <w:tmpl w:val="6AC0E4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>
    <w:nsid w:val="780061B8"/>
    <w:multiLevelType w:val="singleLevel"/>
    <w:tmpl w:val="36608B54"/>
    <w:lvl w:ilvl="0">
      <w:start w:val="1"/>
      <w:numFmt w:val="upperRoman"/>
      <w:lvlText w:val="%1."/>
      <w:legacy w:legacy="1" w:legacySpace="0" w:legacyIndent="1584"/>
      <w:lvlJc w:val="left"/>
      <w:pPr>
        <w:ind w:left="2448" w:hanging="1584"/>
      </w:pPr>
    </w:lvl>
  </w:abstractNum>
  <w:abstractNum w:abstractNumId="46">
    <w:nsid w:val="79EB73BD"/>
    <w:multiLevelType w:val="hybridMultilevel"/>
    <w:tmpl w:val="DD42E6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CE4A23"/>
    <w:multiLevelType w:val="hybridMultilevel"/>
    <w:tmpl w:val="D35036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38"/>
  </w:num>
  <w:num w:numId="3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44"/>
  </w:num>
  <w:num w:numId="5">
    <w:abstractNumId w:val="6"/>
  </w:num>
  <w:num w:numId="6">
    <w:abstractNumId w:val="21"/>
  </w:num>
  <w:num w:numId="7">
    <w:abstractNumId w:val="11"/>
  </w:num>
  <w:num w:numId="8">
    <w:abstractNumId w:val="16"/>
  </w:num>
  <w:num w:numId="9">
    <w:abstractNumId w:val="37"/>
  </w:num>
  <w:num w:numId="10">
    <w:abstractNumId w:val="43"/>
  </w:num>
  <w:num w:numId="11">
    <w:abstractNumId w:val="9"/>
  </w:num>
  <w:num w:numId="12">
    <w:abstractNumId w:val="31"/>
  </w:num>
  <w:num w:numId="13">
    <w:abstractNumId w:val="29"/>
  </w:num>
  <w:num w:numId="14">
    <w:abstractNumId w:val="32"/>
  </w:num>
  <w:num w:numId="15">
    <w:abstractNumId w:val="14"/>
  </w:num>
  <w:num w:numId="16">
    <w:abstractNumId w:val="24"/>
  </w:num>
  <w:num w:numId="17">
    <w:abstractNumId w:val="25"/>
  </w:num>
  <w:num w:numId="18">
    <w:abstractNumId w:val="7"/>
  </w:num>
  <w:num w:numId="19">
    <w:abstractNumId w:val="23"/>
  </w:num>
  <w:num w:numId="20">
    <w:abstractNumId w:val="35"/>
  </w:num>
  <w:num w:numId="21">
    <w:abstractNumId w:val="36"/>
  </w:num>
  <w:num w:numId="22">
    <w:abstractNumId w:val="33"/>
  </w:num>
  <w:num w:numId="23">
    <w:abstractNumId w:val="3"/>
  </w:num>
  <w:num w:numId="24">
    <w:abstractNumId w:val="27"/>
  </w:num>
  <w:num w:numId="25">
    <w:abstractNumId w:val="26"/>
  </w:num>
  <w:num w:numId="26">
    <w:abstractNumId w:val="5"/>
  </w:num>
  <w:num w:numId="27">
    <w:abstractNumId w:val="18"/>
  </w:num>
  <w:num w:numId="28">
    <w:abstractNumId w:val="46"/>
  </w:num>
  <w:num w:numId="29">
    <w:abstractNumId w:val="2"/>
  </w:num>
  <w:num w:numId="30">
    <w:abstractNumId w:val="41"/>
  </w:num>
  <w:num w:numId="31">
    <w:abstractNumId w:val="13"/>
  </w:num>
  <w:num w:numId="32">
    <w:abstractNumId w:val="12"/>
  </w:num>
  <w:num w:numId="33">
    <w:abstractNumId w:val="10"/>
  </w:num>
  <w:num w:numId="34">
    <w:abstractNumId w:val="40"/>
  </w:num>
  <w:num w:numId="35">
    <w:abstractNumId w:val="19"/>
  </w:num>
  <w:num w:numId="36">
    <w:abstractNumId w:val="20"/>
  </w:num>
  <w:num w:numId="37">
    <w:abstractNumId w:val="30"/>
  </w:num>
  <w:num w:numId="38">
    <w:abstractNumId w:val="15"/>
  </w:num>
  <w:num w:numId="39">
    <w:abstractNumId w:val="4"/>
  </w:num>
  <w:num w:numId="40">
    <w:abstractNumId w:val="47"/>
  </w:num>
  <w:num w:numId="41">
    <w:abstractNumId w:val="17"/>
  </w:num>
  <w:num w:numId="42">
    <w:abstractNumId w:val="42"/>
  </w:num>
  <w:num w:numId="43">
    <w:abstractNumId w:val="39"/>
  </w:num>
  <w:num w:numId="44">
    <w:abstractNumId w:val="1"/>
  </w:num>
  <w:num w:numId="45">
    <w:abstractNumId w:val="28"/>
  </w:num>
  <w:num w:numId="46">
    <w:abstractNumId w:val="22"/>
  </w:num>
  <w:num w:numId="47">
    <w:abstractNumId w:val="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60"/>
    <w:rsid w:val="00027ADF"/>
    <w:rsid w:val="00034B7E"/>
    <w:rsid w:val="000531EA"/>
    <w:rsid w:val="000769BA"/>
    <w:rsid w:val="000927D0"/>
    <w:rsid w:val="000B5412"/>
    <w:rsid w:val="000B6359"/>
    <w:rsid w:val="000C666E"/>
    <w:rsid w:val="000C7288"/>
    <w:rsid w:val="000D30B2"/>
    <w:rsid w:val="000D58EE"/>
    <w:rsid w:val="000D71F2"/>
    <w:rsid w:val="000E2C79"/>
    <w:rsid w:val="00101E60"/>
    <w:rsid w:val="0010474A"/>
    <w:rsid w:val="001153B1"/>
    <w:rsid w:val="00136416"/>
    <w:rsid w:val="00140CFE"/>
    <w:rsid w:val="00142DF8"/>
    <w:rsid w:val="00157FFD"/>
    <w:rsid w:val="001704C3"/>
    <w:rsid w:val="0017555C"/>
    <w:rsid w:val="00194802"/>
    <w:rsid w:val="001C07F4"/>
    <w:rsid w:val="001C0896"/>
    <w:rsid w:val="001C1CF1"/>
    <w:rsid w:val="001D732E"/>
    <w:rsid w:val="001D77BF"/>
    <w:rsid w:val="001E52AD"/>
    <w:rsid w:val="00203433"/>
    <w:rsid w:val="002219B8"/>
    <w:rsid w:val="002260A0"/>
    <w:rsid w:val="00230A2E"/>
    <w:rsid w:val="00254395"/>
    <w:rsid w:val="002544FF"/>
    <w:rsid w:val="00255EF9"/>
    <w:rsid w:val="00256691"/>
    <w:rsid w:val="002756B9"/>
    <w:rsid w:val="00277F47"/>
    <w:rsid w:val="00292D6F"/>
    <w:rsid w:val="002A5F99"/>
    <w:rsid w:val="002B40A6"/>
    <w:rsid w:val="002B500B"/>
    <w:rsid w:val="002F61E3"/>
    <w:rsid w:val="0032132F"/>
    <w:rsid w:val="00326E6C"/>
    <w:rsid w:val="00332AB9"/>
    <w:rsid w:val="00344386"/>
    <w:rsid w:val="00355AE4"/>
    <w:rsid w:val="00361A69"/>
    <w:rsid w:val="003652A9"/>
    <w:rsid w:val="00365A0A"/>
    <w:rsid w:val="00366B26"/>
    <w:rsid w:val="00370DBA"/>
    <w:rsid w:val="00381D97"/>
    <w:rsid w:val="003931FC"/>
    <w:rsid w:val="0039480A"/>
    <w:rsid w:val="003A1A9F"/>
    <w:rsid w:val="003B6BEB"/>
    <w:rsid w:val="003C6308"/>
    <w:rsid w:val="003C7D96"/>
    <w:rsid w:val="003D1B10"/>
    <w:rsid w:val="003D7A55"/>
    <w:rsid w:val="003E6394"/>
    <w:rsid w:val="004042E7"/>
    <w:rsid w:val="00435955"/>
    <w:rsid w:val="00443F0D"/>
    <w:rsid w:val="0046313B"/>
    <w:rsid w:val="00471643"/>
    <w:rsid w:val="004904C3"/>
    <w:rsid w:val="00490A07"/>
    <w:rsid w:val="00496B0A"/>
    <w:rsid w:val="0049743F"/>
    <w:rsid w:val="004A3C12"/>
    <w:rsid w:val="004B39B8"/>
    <w:rsid w:val="004D2E13"/>
    <w:rsid w:val="004F28CC"/>
    <w:rsid w:val="00502CFF"/>
    <w:rsid w:val="00510983"/>
    <w:rsid w:val="0051776F"/>
    <w:rsid w:val="00535C25"/>
    <w:rsid w:val="005543B1"/>
    <w:rsid w:val="00595776"/>
    <w:rsid w:val="005A17CB"/>
    <w:rsid w:val="005B0795"/>
    <w:rsid w:val="005D05BD"/>
    <w:rsid w:val="005E4B51"/>
    <w:rsid w:val="005F0817"/>
    <w:rsid w:val="005F5F0F"/>
    <w:rsid w:val="006027F8"/>
    <w:rsid w:val="0063581B"/>
    <w:rsid w:val="006405C4"/>
    <w:rsid w:val="00640E46"/>
    <w:rsid w:val="00642743"/>
    <w:rsid w:val="0064725D"/>
    <w:rsid w:val="006611B4"/>
    <w:rsid w:val="00662431"/>
    <w:rsid w:val="00665868"/>
    <w:rsid w:val="0067434E"/>
    <w:rsid w:val="006747B9"/>
    <w:rsid w:val="006769B2"/>
    <w:rsid w:val="00682C9E"/>
    <w:rsid w:val="006D5D85"/>
    <w:rsid w:val="006D7457"/>
    <w:rsid w:val="006D775A"/>
    <w:rsid w:val="006E3B1B"/>
    <w:rsid w:val="006E79F3"/>
    <w:rsid w:val="00706D13"/>
    <w:rsid w:val="0071080B"/>
    <w:rsid w:val="00720751"/>
    <w:rsid w:val="0073111E"/>
    <w:rsid w:val="00735C4B"/>
    <w:rsid w:val="0073716E"/>
    <w:rsid w:val="007806A0"/>
    <w:rsid w:val="007A3596"/>
    <w:rsid w:val="007A61AF"/>
    <w:rsid w:val="007E2E8D"/>
    <w:rsid w:val="00807B57"/>
    <w:rsid w:val="00835DB4"/>
    <w:rsid w:val="00856B3C"/>
    <w:rsid w:val="0086704E"/>
    <w:rsid w:val="00894DB0"/>
    <w:rsid w:val="008B5F2B"/>
    <w:rsid w:val="008D7E7D"/>
    <w:rsid w:val="008F55B0"/>
    <w:rsid w:val="008F6BCA"/>
    <w:rsid w:val="009018FB"/>
    <w:rsid w:val="00904D82"/>
    <w:rsid w:val="009346B4"/>
    <w:rsid w:val="00950EFD"/>
    <w:rsid w:val="00955498"/>
    <w:rsid w:val="0097475C"/>
    <w:rsid w:val="009A2059"/>
    <w:rsid w:val="009A664E"/>
    <w:rsid w:val="009B4C84"/>
    <w:rsid w:val="009F2B6B"/>
    <w:rsid w:val="00A031A2"/>
    <w:rsid w:val="00A110A9"/>
    <w:rsid w:val="00A1769F"/>
    <w:rsid w:val="00A451F3"/>
    <w:rsid w:val="00A618E7"/>
    <w:rsid w:val="00A7676A"/>
    <w:rsid w:val="00A81B3B"/>
    <w:rsid w:val="00A967EB"/>
    <w:rsid w:val="00AB35A6"/>
    <w:rsid w:val="00AC1C86"/>
    <w:rsid w:val="00AD731F"/>
    <w:rsid w:val="00AF069E"/>
    <w:rsid w:val="00B034F3"/>
    <w:rsid w:val="00B13392"/>
    <w:rsid w:val="00B2522D"/>
    <w:rsid w:val="00B25589"/>
    <w:rsid w:val="00B40C55"/>
    <w:rsid w:val="00B814D1"/>
    <w:rsid w:val="00BB07DA"/>
    <w:rsid w:val="00BC77BF"/>
    <w:rsid w:val="00BE2F12"/>
    <w:rsid w:val="00BE777E"/>
    <w:rsid w:val="00BF3FF5"/>
    <w:rsid w:val="00C10010"/>
    <w:rsid w:val="00C1634C"/>
    <w:rsid w:val="00C205A8"/>
    <w:rsid w:val="00C2372F"/>
    <w:rsid w:val="00C254F2"/>
    <w:rsid w:val="00C27450"/>
    <w:rsid w:val="00C36D79"/>
    <w:rsid w:val="00C3796A"/>
    <w:rsid w:val="00C37B3A"/>
    <w:rsid w:val="00C47768"/>
    <w:rsid w:val="00C61C61"/>
    <w:rsid w:val="00C63D36"/>
    <w:rsid w:val="00C836F2"/>
    <w:rsid w:val="00CC326A"/>
    <w:rsid w:val="00CC5D6C"/>
    <w:rsid w:val="00CD22FE"/>
    <w:rsid w:val="00CF761F"/>
    <w:rsid w:val="00D226E3"/>
    <w:rsid w:val="00D305A8"/>
    <w:rsid w:val="00D31B7E"/>
    <w:rsid w:val="00D32DF1"/>
    <w:rsid w:val="00D34C03"/>
    <w:rsid w:val="00D359B2"/>
    <w:rsid w:val="00D40D3F"/>
    <w:rsid w:val="00D52763"/>
    <w:rsid w:val="00D57943"/>
    <w:rsid w:val="00D63741"/>
    <w:rsid w:val="00D63F15"/>
    <w:rsid w:val="00D72714"/>
    <w:rsid w:val="00D76D25"/>
    <w:rsid w:val="00D81DB9"/>
    <w:rsid w:val="00DA040D"/>
    <w:rsid w:val="00DB6ACB"/>
    <w:rsid w:val="00DC2845"/>
    <w:rsid w:val="00DD325E"/>
    <w:rsid w:val="00DE353E"/>
    <w:rsid w:val="00DF0681"/>
    <w:rsid w:val="00E02402"/>
    <w:rsid w:val="00E02643"/>
    <w:rsid w:val="00E20B75"/>
    <w:rsid w:val="00E25ADB"/>
    <w:rsid w:val="00E32B0B"/>
    <w:rsid w:val="00E34914"/>
    <w:rsid w:val="00E43427"/>
    <w:rsid w:val="00E64EF1"/>
    <w:rsid w:val="00E70760"/>
    <w:rsid w:val="00E93599"/>
    <w:rsid w:val="00E95AC6"/>
    <w:rsid w:val="00E9725D"/>
    <w:rsid w:val="00EA5BDA"/>
    <w:rsid w:val="00EB4453"/>
    <w:rsid w:val="00F11803"/>
    <w:rsid w:val="00F132A3"/>
    <w:rsid w:val="00F1467A"/>
    <w:rsid w:val="00F45084"/>
    <w:rsid w:val="00F7106E"/>
    <w:rsid w:val="00F74F93"/>
    <w:rsid w:val="00F81DCE"/>
    <w:rsid w:val="00F97CCA"/>
    <w:rsid w:val="00FB59A0"/>
    <w:rsid w:val="00FC66EF"/>
    <w:rsid w:val="00FD113C"/>
    <w:rsid w:val="00FD69D3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i/>
      <w:iCs/>
      <w:sz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color w:val="000000"/>
    </w:rPr>
  </w:style>
  <w:style w:type="paragraph" w:customStyle="1" w:styleId="Odka">
    <w:name w:val="Oádka"/>
    <w:pPr>
      <w:widowControl w:val="0"/>
    </w:pPr>
    <w:rPr>
      <w:color w:val="000000"/>
      <w:sz w:val="24"/>
    </w:rPr>
  </w:style>
  <w:style w:type="paragraph" w:customStyle="1" w:styleId="Znaeka">
    <w:name w:val="Znaeka"/>
    <w:pPr>
      <w:widowControl w:val="0"/>
    </w:pPr>
    <w:rPr>
      <w:color w:val="000000"/>
      <w:sz w:val="24"/>
    </w:rPr>
  </w:style>
  <w:style w:type="paragraph" w:customStyle="1" w:styleId="Znaeka1">
    <w:name w:val="Znaeka 1"/>
    <w:pPr>
      <w:widowControl w:val="0"/>
    </w:pPr>
    <w:rPr>
      <w:color w:val="000000"/>
      <w:sz w:val="24"/>
    </w:rPr>
  </w:style>
  <w:style w:type="paragraph" w:customStyle="1" w:styleId="Esloseznamu">
    <w:name w:val="Eíslo seznamu"/>
    <w:pPr>
      <w:widowControl w:val="0"/>
    </w:pPr>
    <w:rPr>
      <w:color w:val="000000"/>
      <w:sz w:val="24"/>
    </w:rPr>
  </w:style>
  <w:style w:type="paragraph" w:customStyle="1" w:styleId="Podnadpis">
    <w:name w:val="Podnadpis"/>
    <w:pPr>
      <w:widowControl w:val="0"/>
      <w:spacing w:before="72" w:after="72"/>
    </w:pPr>
    <w:rPr>
      <w:b/>
      <w:i/>
      <w:color w:val="000000"/>
      <w:sz w:val="24"/>
    </w:rPr>
  </w:style>
  <w:style w:type="paragraph" w:customStyle="1" w:styleId="Nadpis">
    <w:name w:val="Nadpis"/>
    <w:pPr>
      <w:keepNext/>
      <w:keepLines/>
      <w:widowControl w:val="0"/>
      <w:spacing w:before="144" w:after="72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pPr>
      <w:widowControl w:val="0"/>
    </w:pPr>
    <w:rPr>
      <w:color w:val="000000"/>
      <w:sz w:val="24"/>
    </w:rPr>
  </w:style>
  <w:style w:type="paragraph" w:customStyle="1" w:styleId="Pata">
    <w:name w:val="Pata"/>
    <w:pPr>
      <w:widowControl w:val="0"/>
    </w:pPr>
    <w:rPr>
      <w:color w:val="000000"/>
      <w:sz w:val="24"/>
    </w:rPr>
  </w:style>
  <w:style w:type="paragraph" w:customStyle="1" w:styleId="dopis">
    <w:name w:val="dopis"/>
    <w:pPr>
      <w:widowControl w:val="0"/>
      <w:spacing w:after="56"/>
    </w:pPr>
    <w:rPr>
      <w:rFonts w:ascii="AvantGardeGothicE" w:hAnsi="AvantGardeGothicE"/>
      <w:color w:val="000000"/>
    </w:rPr>
  </w:style>
  <w:style w:type="paragraph" w:customStyle="1" w:styleId="Texttabulky">
    <w:name w:val="Text tabulky"/>
    <w:pPr>
      <w:widowControl w:val="0"/>
    </w:pPr>
    <w:rPr>
      <w:color w:val="00000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/>
    </w:rPr>
  </w:style>
  <w:style w:type="character" w:styleId="Siln">
    <w:name w:val="Strong"/>
    <w:qFormat/>
    <w:rPr>
      <w:b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902"/>
      <w:jc w:val="both"/>
    </w:pPr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qFormat/>
    <w:rsid w:val="006E79F3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E79F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E79F3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E79F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rsid w:val="006E79F3"/>
  </w:style>
  <w:style w:type="character" w:customStyle="1" w:styleId="TextvysvtlivekChar">
    <w:name w:val="Text vysvětlivek Char"/>
    <w:basedOn w:val="Standardnpsmoodstavce"/>
    <w:link w:val="Textvysvtlivek"/>
    <w:rsid w:val="006E79F3"/>
  </w:style>
  <w:style w:type="character" w:styleId="Odkaznavysvtlivky">
    <w:name w:val="endnote reference"/>
    <w:rsid w:val="006E79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i/>
      <w:iCs/>
      <w:sz w:val="24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color w:val="000000"/>
    </w:rPr>
  </w:style>
  <w:style w:type="paragraph" w:customStyle="1" w:styleId="Odka">
    <w:name w:val="Oádka"/>
    <w:pPr>
      <w:widowControl w:val="0"/>
    </w:pPr>
    <w:rPr>
      <w:color w:val="000000"/>
      <w:sz w:val="24"/>
    </w:rPr>
  </w:style>
  <w:style w:type="paragraph" w:customStyle="1" w:styleId="Znaeka">
    <w:name w:val="Znaeka"/>
    <w:pPr>
      <w:widowControl w:val="0"/>
    </w:pPr>
    <w:rPr>
      <w:color w:val="000000"/>
      <w:sz w:val="24"/>
    </w:rPr>
  </w:style>
  <w:style w:type="paragraph" w:customStyle="1" w:styleId="Znaeka1">
    <w:name w:val="Znaeka 1"/>
    <w:pPr>
      <w:widowControl w:val="0"/>
    </w:pPr>
    <w:rPr>
      <w:color w:val="000000"/>
      <w:sz w:val="24"/>
    </w:rPr>
  </w:style>
  <w:style w:type="paragraph" w:customStyle="1" w:styleId="Esloseznamu">
    <w:name w:val="Eíslo seznamu"/>
    <w:pPr>
      <w:widowControl w:val="0"/>
    </w:pPr>
    <w:rPr>
      <w:color w:val="000000"/>
      <w:sz w:val="24"/>
    </w:rPr>
  </w:style>
  <w:style w:type="paragraph" w:customStyle="1" w:styleId="Podnadpis">
    <w:name w:val="Podnadpis"/>
    <w:pPr>
      <w:widowControl w:val="0"/>
      <w:spacing w:before="72" w:after="72"/>
    </w:pPr>
    <w:rPr>
      <w:b/>
      <w:i/>
      <w:color w:val="000000"/>
      <w:sz w:val="24"/>
    </w:rPr>
  </w:style>
  <w:style w:type="paragraph" w:customStyle="1" w:styleId="Nadpis">
    <w:name w:val="Nadpis"/>
    <w:pPr>
      <w:keepNext/>
      <w:keepLines/>
      <w:widowControl w:val="0"/>
      <w:spacing w:before="144" w:after="72"/>
    </w:pPr>
    <w:rPr>
      <w:rFonts w:ascii="Arial" w:hAnsi="Arial"/>
      <w:b/>
      <w:color w:val="000000"/>
      <w:sz w:val="36"/>
    </w:rPr>
  </w:style>
  <w:style w:type="paragraph" w:styleId="Zhlav">
    <w:name w:val="header"/>
    <w:basedOn w:val="Normln"/>
    <w:pPr>
      <w:widowControl w:val="0"/>
    </w:pPr>
    <w:rPr>
      <w:color w:val="000000"/>
      <w:sz w:val="24"/>
    </w:rPr>
  </w:style>
  <w:style w:type="paragraph" w:customStyle="1" w:styleId="Pata">
    <w:name w:val="Pata"/>
    <w:pPr>
      <w:widowControl w:val="0"/>
    </w:pPr>
    <w:rPr>
      <w:color w:val="000000"/>
      <w:sz w:val="24"/>
    </w:rPr>
  </w:style>
  <w:style w:type="paragraph" w:customStyle="1" w:styleId="dopis">
    <w:name w:val="dopis"/>
    <w:pPr>
      <w:widowControl w:val="0"/>
      <w:spacing w:after="56"/>
    </w:pPr>
    <w:rPr>
      <w:rFonts w:ascii="AvantGardeGothicE" w:hAnsi="AvantGardeGothicE"/>
      <w:color w:val="000000"/>
    </w:rPr>
  </w:style>
  <w:style w:type="paragraph" w:customStyle="1" w:styleId="Texttabulky">
    <w:name w:val="Text tabulky"/>
    <w:pPr>
      <w:widowControl w:val="0"/>
    </w:pPr>
    <w:rPr>
      <w:color w:val="00000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/>
    </w:rPr>
  </w:style>
  <w:style w:type="character" w:styleId="Siln">
    <w:name w:val="Strong"/>
    <w:qFormat/>
    <w:rPr>
      <w:b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902"/>
      <w:jc w:val="both"/>
    </w:pPr>
    <w:rPr>
      <w:rFonts w:ascii="Arial" w:hAnsi="Arial" w:cs="Arial"/>
    </w:rPr>
  </w:style>
  <w:style w:type="paragraph" w:styleId="Nadpisobsahu">
    <w:name w:val="TOC Heading"/>
    <w:basedOn w:val="Nadpis1"/>
    <w:next w:val="Normln"/>
    <w:uiPriority w:val="39"/>
    <w:qFormat/>
    <w:rsid w:val="006E79F3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E79F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E79F3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E79F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rsid w:val="006E79F3"/>
  </w:style>
  <w:style w:type="character" w:customStyle="1" w:styleId="TextvysvtlivekChar">
    <w:name w:val="Text vysvětlivek Char"/>
    <w:basedOn w:val="Standardnpsmoodstavce"/>
    <w:link w:val="Textvysvtlivek"/>
    <w:rsid w:val="006E79F3"/>
  </w:style>
  <w:style w:type="character" w:styleId="Odkaznavysvtlivky">
    <w:name w:val="endnote reference"/>
    <w:rsid w:val="006E7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9ED20-8996-45BD-8723-AF9994EC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3175</Words>
  <Characters>17461</Characters>
  <Application>Microsoft Office Word</Application>
  <DocSecurity>4</DocSecurity>
  <Lines>145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POVODÍ VLTAVY STÁTNÍ PODNIK</vt:lpstr>
    </vt:vector>
  </TitlesOfParts>
  <Company>Povodi Vltavy</Company>
  <LinksUpToDate>false</LinksUpToDate>
  <CharactersWithSpaces>20595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POVODÍ VLTAVY STÁTNÍ PODNIK</dc:title>
  <dc:creator>Povodi Vltavy</dc:creator>
  <cp:lastModifiedBy>Wernerová Jitka</cp:lastModifiedBy>
  <cp:revision>2</cp:revision>
  <cp:lastPrinted>2012-04-17T12:43:00Z</cp:lastPrinted>
  <dcterms:created xsi:type="dcterms:W3CDTF">2018-03-27T08:23:00Z</dcterms:created>
  <dcterms:modified xsi:type="dcterms:W3CDTF">2018-03-27T08:23:00Z</dcterms:modified>
</cp:coreProperties>
</file>